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EAAB9" w14:textId="77777777" w:rsidR="000B4A1A" w:rsidRPr="003D0C0C" w:rsidRDefault="003944F6" w:rsidP="000B4A1A">
      <w:pPr>
        <w:pStyle w:val="aa"/>
        <w:tabs>
          <w:tab w:val="clear" w:pos="4677"/>
          <w:tab w:val="left" w:pos="5670"/>
          <w:tab w:val="right" w:pos="10206"/>
        </w:tabs>
        <w:contextualSpacing/>
        <w:jc w:val="both"/>
        <w:rPr>
          <w:rFonts w:cs="Calibri"/>
          <w:bCs/>
          <w:sz w:val="20"/>
          <w:szCs w:val="20"/>
        </w:rPr>
      </w:pPr>
      <w:r w:rsidRPr="003D0C0C">
        <w:rPr>
          <w:rFonts w:cs="Calibri"/>
          <w:bCs/>
          <w:noProof/>
          <w:sz w:val="20"/>
          <w:szCs w:val="20"/>
        </w:rPr>
        <w:drawing>
          <wp:anchor distT="0" distB="0" distL="114300" distR="114300" simplePos="0" relativeHeight="251661312" behindDoc="1" locked="0" layoutInCell="1" allowOverlap="1" wp14:anchorId="50F1957B" wp14:editId="169096F0">
            <wp:simplePos x="0" y="0"/>
            <wp:positionH relativeFrom="column">
              <wp:posOffset>-35560</wp:posOffset>
            </wp:positionH>
            <wp:positionV relativeFrom="paragraph">
              <wp:posOffset>30480</wp:posOffset>
            </wp:positionV>
            <wp:extent cx="2240280" cy="424180"/>
            <wp:effectExtent l="19050" t="0" r="762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280" cy="424180"/>
                    </a:xfrm>
                    <a:prstGeom prst="rect">
                      <a:avLst/>
                    </a:prstGeom>
                    <a:noFill/>
                    <a:ln>
                      <a:noFill/>
                    </a:ln>
                  </pic:spPr>
                </pic:pic>
              </a:graphicData>
            </a:graphic>
          </wp:anchor>
        </w:drawing>
      </w:r>
      <w:r w:rsidR="000B4A1A" w:rsidRPr="003D0C0C">
        <w:rPr>
          <w:rFonts w:cs="Calibri"/>
          <w:bCs/>
          <w:sz w:val="20"/>
          <w:szCs w:val="20"/>
        </w:rPr>
        <w:tab/>
        <w:t xml:space="preserve">Договор подготовлен на основании типовой формы </w:t>
      </w:r>
    </w:p>
    <w:p w14:paraId="0928422B" w14:textId="77777777" w:rsidR="000B4A1A" w:rsidRPr="003D0C0C" w:rsidRDefault="000B4A1A" w:rsidP="000B4A1A">
      <w:pPr>
        <w:pStyle w:val="aa"/>
        <w:tabs>
          <w:tab w:val="clear" w:pos="4677"/>
          <w:tab w:val="left" w:pos="5670"/>
          <w:tab w:val="right" w:pos="10206"/>
        </w:tabs>
        <w:contextualSpacing/>
        <w:jc w:val="both"/>
        <w:rPr>
          <w:rFonts w:cs="Calibri"/>
          <w:bCs/>
          <w:sz w:val="20"/>
          <w:szCs w:val="20"/>
        </w:rPr>
      </w:pPr>
      <w:r w:rsidRPr="003D0C0C">
        <w:rPr>
          <w:rFonts w:cs="Calibri"/>
          <w:bCs/>
          <w:sz w:val="20"/>
          <w:szCs w:val="20"/>
        </w:rPr>
        <w:tab/>
        <w:t>договора о реализации туристского продукта</w:t>
      </w:r>
    </w:p>
    <w:p w14:paraId="687F1F9F" w14:textId="77777777" w:rsidR="000B4A1A" w:rsidRPr="003D0C0C" w:rsidRDefault="000B4A1A" w:rsidP="000B4A1A">
      <w:pPr>
        <w:pStyle w:val="aa"/>
        <w:tabs>
          <w:tab w:val="clear" w:pos="4677"/>
          <w:tab w:val="clear" w:pos="9355"/>
          <w:tab w:val="left" w:pos="5670"/>
          <w:tab w:val="right" w:pos="10206"/>
        </w:tabs>
        <w:contextualSpacing/>
        <w:jc w:val="both"/>
        <w:rPr>
          <w:rFonts w:cs="Calibri"/>
          <w:bCs/>
          <w:sz w:val="20"/>
          <w:szCs w:val="20"/>
        </w:rPr>
      </w:pPr>
      <w:r w:rsidRPr="003D0C0C">
        <w:rPr>
          <w:rFonts w:cs="Calibri"/>
          <w:bCs/>
          <w:sz w:val="20"/>
          <w:szCs w:val="20"/>
        </w:rPr>
        <w:tab/>
        <w:t xml:space="preserve">в соответствии с приказом Федерального агентства </w:t>
      </w:r>
    </w:p>
    <w:p w14:paraId="6FECF2D9" w14:textId="77777777" w:rsidR="000B4A1A" w:rsidRPr="003D0C0C" w:rsidRDefault="000B4A1A" w:rsidP="000B4A1A">
      <w:pPr>
        <w:pStyle w:val="aa"/>
        <w:tabs>
          <w:tab w:val="clear" w:pos="4677"/>
          <w:tab w:val="clear" w:pos="9355"/>
          <w:tab w:val="left" w:pos="5670"/>
          <w:tab w:val="right" w:pos="10206"/>
        </w:tabs>
        <w:contextualSpacing/>
        <w:jc w:val="both"/>
        <w:rPr>
          <w:rFonts w:cs="Calibri"/>
          <w:bCs/>
          <w:sz w:val="20"/>
          <w:szCs w:val="20"/>
        </w:rPr>
      </w:pPr>
      <w:r w:rsidRPr="003D0C0C">
        <w:rPr>
          <w:rFonts w:cs="Calibri"/>
          <w:bCs/>
          <w:sz w:val="20"/>
          <w:szCs w:val="20"/>
        </w:rPr>
        <w:tab/>
        <w:t>по туризму №448-Пр-20 от 27.11.2020г.</w:t>
      </w:r>
    </w:p>
    <w:p w14:paraId="702D51BC" w14:textId="77777777" w:rsidR="003D032D" w:rsidRPr="003D0C0C" w:rsidRDefault="00DD193D" w:rsidP="00DD193D">
      <w:pPr>
        <w:pStyle w:val="aa"/>
        <w:ind w:firstLine="5670"/>
        <w:contextualSpacing/>
        <w:jc w:val="both"/>
        <w:rPr>
          <w:rFonts w:cstheme="minorHAnsi"/>
          <w:bCs/>
          <w:sz w:val="20"/>
          <w:szCs w:val="20"/>
        </w:rPr>
      </w:pPr>
      <w:r w:rsidRPr="003D0C0C">
        <w:rPr>
          <w:rFonts w:cstheme="minorHAnsi"/>
          <w:bCs/>
          <w:sz w:val="20"/>
          <w:szCs w:val="20"/>
        </w:rPr>
        <w:t xml:space="preserve">Утвержден приказом </w:t>
      </w:r>
      <w:r w:rsidR="003D032D" w:rsidRPr="003D0C0C">
        <w:rPr>
          <w:rFonts w:cstheme="minorHAnsi"/>
          <w:bCs/>
          <w:sz w:val="20"/>
          <w:szCs w:val="20"/>
        </w:rPr>
        <w:t>Генерального д</w:t>
      </w:r>
      <w:r w:rsidRPr="003D0C0C">
        <w:rPr>
          <w:rFonts w:cstheme="minorHAnsi"/>
          <w:bCs/>
          <w:sz w:val="20"/>
          <w:szCs w:val="20"/>
        </w:rPr>
        <w:t>иректора</w:t>
      </w:r>
    </w:p>
    <w:p w14:paraId="15A59083" w14:textId="60F68E17" w:rsidR="00DD193D" w:rsidRPr="003D0C0C" w:rsidRDefault="00687142" w:rsidP="00DD193D">
      <w:pPr>
        <w:pStyle w:val="aa"/>
        <w:ind w:firstLine="5670"/>
        <w:contextualSpacing/>
        <w:jc w:val="both"/>
        <w:rPr>
          <w:rFonts w:cstheme="minorHAnsi"/>
          <w:bCs/>
          <w:sz w:val="20"/>
          <w:szCs w:val="20"/>
        </w:rPr>
      </w:pPr>
      <w:r w:rsidRPr="00687142">
        <w:rPr>
          <w:rFonts w:cstheme="minorHAnsi"/>
          <w:bCs/>
          <w:sz w:val="20"/>
          <w:szCs w:val="20"/>
        </w:rPr>
        <w:t>ООО "Клик Вояж ТО"</w:t>
      </w:r>
    </w:p>
    <w:p w14:paraId="0BA5A4C5" w14:textId="4A49E200" w:rsidR="00DD193D" w:rsidRPr="003D0C0C" w:rsidRDefault="00DD193D" w:rsidP="00DD193D">
      <w:pPr>
        <w:pStyle w:val="aa"/>
        <w:tabs>
          <w:tab w:val="clear" w:pos="4677"/>
          <w:tab w:val="clear" w:pos="9355"/>
          <w:tab w:val="left" w:pos="5670"/>
          <w:tab w:val="right" w:pos="10206"/>
        </w:tabs>
        <w:contextualSpacing/>
        <w:jc w:val="both"/>
        <w:rPr>
          <w:rFonts w:cs="Calibri"/>
          <w:bCs/>
          <w:sz w:val="20"/>
          <w:szCs w:val="20"/>
        </w:rPr>
      </w:pPr>
      <w:r w:rsidRPr="003D0C0C">
        <w:rPr>
          <w:rFonts w:cstheme="minorHAnsi"/>
          <w:bCs/>
          <w:sz w:val="20"/>
          <w:szCs w:val="20"/>
        </w:rPr>
        <w:t xml:space="preserve">Российская Федерация, </w:t>
      </w:r>
      <w:proofErr w:type="spellStart"/>
      <w:r w:rsidRPr="003D0C0C">
        <w:rPr>
          <w:rFonts w:cstheme="minorHAnsi"/>
          <w:bCs/>
          <w:sz w:val="20"/>
          <w:szCs w:val="20"/>
        </w:rPr>
        <w:t>г.</w:t>
      </w:r>
      <w:r w:rsidR="003D032D" w:rsidRPr="003D0C0C">
        <w:rPr>
          <w:rFonts w:cstheme="minorHAnsi"/>
          <w:bCs/>
          <w:sz w:val="20"/>
          <w:szCs w:val="20"/>
        </w:rPr>
        <w:t>Москва</w:t>
      </w:r>
      <w:proofErr w:type="spellEnd"/>
      <w:r w:rsidRPr="003D0C0C">
        <w:rPr>
          <w:rFonts w:cstheme="minorHAnsi"/>
          <w:bCs/>
          <w:sz w:val="20"/>
          <w:szCs w:val="20"/>
        </w:rPr>
        <w:tab/>
        <w:t xml:space="preserve">от </w:t>
      </w:r>
      <w:r w:rsidR="00F36C08">
        <w:rPr>
          <w:rFonts w:cstheme="minorHAnsi"/>
          <w:bCs/>
          <w:sz w:val="20"/>
          <w:szCs w:val="20"/>
        </w:rPr>
        <w:t>20</w:t>
      </w:r>
      <w:r w:rsidR="003D032D" w:rsidRPr="003D0C0C">
        <w:rPr>
          <w:rFonts w:cstheme="minorHAnsi"/>
          <w:bCs/>
          <w:sz w:val="20"/>
          <w:szCs w:val="20"/>
        </w:rPr>
        <w:t>.</w:t>
      </w:r>
      <w:r w:rsidR="00F36C08">
        <w:rPr>
          <w:rFonts w:cstheme="minorHAnsi"/>
          <w:bCs/>
          <w:sz w:val="20"/>
          <w:szCs w:val="20"/>
        </w:rPr>
        <w:t>05</w:t>
      </w:r>
      <w:r w:rsidRPr="003D0C0C">
        <w:rPr>
          <w:rFonts w:cstheme="minorHAnsi"/>
          <w:bCs/>
          <w:sz w:val="20"/>
          <w:szCs w:val="20"/>
        </w:rPr>
        <w:t>.202</w:t>
      </w:r>
      <w:r w:rsidR="00F36C08">
        <w:rPr>
          <w:rFonts w:cstheme="minorHAnsi"/>
          <w:bCs/>
          <w:sz w:val="20"/>
          <w:szCs w:val="20"/>
        </w:rPr>
        <w:t xml:space="preserve">4 </w:t>
      </w:r>
      <w:r w:rsidRPr="003D0C0C">
        <w:rPr>
          <w:rFonts w:cstheme="minorHAnsi"/>
          <w:bCs/>
          <w:sz w:val="20"/>
          <w:szCs w:val="20"/>
        </w:rPr>
        <w:t xml:space="preserve">г. № </w:t>
      </w:r>
      <w:r w:rsidR="003D032D" w:rsidRPr="003D0C0C">
        <w:rPr>
          <w:rFonts w:cstheme="minorHAnsi"/>
          <w:bCs/>
          <w:sz w:val="20"/>
          <w:szCs w:val="20"/>
        </w:rPr>
        <w:t>10</w:t>
      </w:r>
      <w:r w:rsidRPr="003D0C0C">
        <w:rPr>
          <w:rFonts w:cstheme="minorHAnsi"/>
          <w:bCs/>
          <w:sz w:val="20"/>
          <w:szCs w:val="20"/>
        </w:rPr>
        <w:t>/21-01</w:t>
      </w:r>
    </w:p>
    <w:p w14:paraId="6CAECF5D" w14:textId="77777777" w:rsidR="00ED595F" w:rsidRPr="003D0C0C" w:rsidRDefault="00ED595F" w:rsidP="00FA40F2">
      <w:pPr>
        <w:pStyle w:val="aa"/>
        <w:ind w:firstLine="284"/>
        <w:contextualSpacing/>
        <w:jc w:val="center"/>
        <w:rPr>
          <w:rFonts w:cstheme="minorHAnsi"/>
          <w:b/>
          <w:bCs/>
          <w:sz w:val="20"/>
          <w:szCs w:val="20"/>
        </w:rPr>
      </w:pPr>
    </w:p>
    <w:p w14:paraId="09560CAA" w14:textId="77777777" w:rsidR="00DD193D" w:rsidRPr="003D0C0C" w:rsidRDefault="004A2E34" w:rsidP="00DD193D">
      <w:pPr>
        <w:pStyle w:val="aa"/>
        <w:ind w:firstLine="284"/>
        <w:contextualSpacing/>
        <w:jc w:val="center"/>
        <w:rPr>
          <w:rFonts w:cstheme="minorHAnsi"/>
          <w:b/>
          <w:bCs/>
          <w:sz w:val="20"/>
          <w:szCs w:val="20"/>
        </w:rPr>
      </w:pPr>
      <w:r w:rsidRPr="003D0C0C">
        <w:rPr>
          <w:rFonts w:cstheme="minorHAnsi"/>
          <w:b/>
          <w:bCs/>
          <w:sz w:val="20"/>
          <w:szCs w:val="20"/>
        </w:rPr>
        <w:t xml:space="preserve">Договор </w:t>
      </w:r>
      <w:r w:rsidR="00BB398A" w:rsidRPr="003D0C0C">
        <w:rPr>
          <w:rFonts w:cstheme="minorHAnsi"/>
          <w:b/>
          <w:bCs/>
          <w:sz w:val="20"/>
          <w:szCs w:val="20"/>
        </w:rPr>
        <w:t>реализаци</w:t>
      </w:r>
      <w:r w:rsidRPr="003D0C0C">
        <w:rPr>
          <w:rFonts w:cstheme="minorHAnsi"/>
          <w:b/>
          <w:bCs/>
          <w:sz w:val="20"/>
          <w:szCs w:val="20"/>
        </w:rPr>
        <w:t>и</w:t>
      </w:r>
      <w:r w:rsidR="00BB398A" w:rsidRPr="003D0C0C">
        <w:rPr>
          <w:rFonts w:cstheme="minorHAnsi"/>
          <w:b/>
          <w:bCs/>
          <w:sz w:val="20"/>
          <w:szCs w:val="20"/>
        </w:rPr>
        <w:t xml:space="preserve"> туристского продукта</w:t>
      </w:r>
    </w:p>
    <w:p w14:paraId="45307C32" w14:textId="77777777" w:rsidR="00726BCC" w:rsidRPr="003D0C0C" w:rsidRDefault="00DD193D" w:rsidP="00DD193D">
      <w:pPr>
        <w:pStyle w:val="aa"/>
        <w:ind w:firstLine="284"/>
        <w:contextualSpacing/>
        <w:jc w:val="center"/>
        <w:rPr>
          <w:rFonts w:cstheme="minorHAnsi"/>
          <w:sz w:val="20"/>
          <w:szCs w:val="20"/>
        </w:rPr>
      </w:pPr>
      <w:r w:rsidRPr="003D0C0C">
        <w:rPr>
          <w:rFonts w:cstheme="minorHAnsi"/>
          <w:b/>
          <w:bCs/>
          <w:sz w:val="20"/>
          <w:szCs w:val="20"/>
        </w:rPr>
        <w:t>(Публичная оферта)</w:t>
      </w:r>
    </w:p>
    <w:p w14:paraId="70196AF8" w14:textId="77777777" w:rsidR="00134F2F" w:rsidRPr="003D0C0C" w:rsidRDefault="00134F2F" w:rsidP="00FA40F2">
      <w:pPr>
        <w:tabs>
          <w:tab w:val="left" w:pos="7371"/>
        </w:tabs>
        <w:spacing w:after="0" w:line="240" w:lineRule="auto"/>
        <w:ind w:right="-1" w:firstLine="284"/>
        <w:contextualSpacing/>
        <w:rPr>
          <w:rFonts w:cstheme="minorHAnsi"/>
          <w:sz w:val="20"/>
          <w:szCs w:val="20"/>
        </w:rPr>
      </w:pPr>
    </w:p>
    <w:p w14:paraId="1A29A003" w14:textId="796E9F7F" w:rsidR="00993DD8" w:rsidRPr="003D0C0C" w:rsidRDefault="00385BD2" w:rsidP="003D0C0C">
      <w:pPr>
        <w:tabs>
          <w:tab w:val="left" w:pos="851"/>
        </w:tabs>
        <w:spacing w:after="0" w:line="240" w:lineRule="auto"/>
        <w:ind w:right="-1" w:firstLine="284"/>
        <w:contextualSpacing/>
        <w:jc w:val="both"/>
        <w:rPr>
          <w:rFonts w:cstheme="minorHAnsi"/>
          <w:sz w:val="20"/>
          <w:szCs w:val="20"/>
        </w:rPr>
      </w:pPr>
      <w:r w:rsidRPr="003D0C0C">
        <w:rPr>
          <w:rFonts w:cstheme="minorHAnsi"/>
          <w:sz w:val="20"/>
          <w:szCs w:val="20"/>
        </w:rPr>
        <w:t>Общество с ограниченной ответственностью «</w:t>
      </w:r>
      <w:r w:rsidR="00687142" w:rsidRPr="00687142">
        <w:rPr>
          <w:rFonts w:cstheme="minorHAnsi"/>
          <w:bCs/>
          <w:sz w:val="20"/>
          <w:szCs w:val="20"/>
        </w:rPr>
        <w:t>Клик Вояж ТО</w:t>
      </w:r>
      <w:r w:rsidRPr="003D0C0C">
        <w:rPr>
          <w:rFonts w:cstheme="minorHAnsi"/>
          <w:sz w:val="20"/>
          <w:szCs w:val="20"/>
        </w:rPr>
        <w:t>»</w:t>
      </w:r>
      <w:r w:rsidR="00946CEC" w:rsidRPr="003D0C0C">
        <w:rPr>
          <w:rFonts w:cstheme="minorHAnsi"/>
          <w:sz w:val="20"/>
          <w:szCs w:val="20"/>
        </w:rPr>
        <w:t xml:space="preserve"> </w:t>
      </w:r>
      <w:r w:rsidR="00946CEC" w:rsidRPr="003D0C0C">
        <w:rPr>
          <w:rFonts w:ascii="Calibri" w:hAnsi="Calibri" w:cs="Calibri"/>
          <w:sz w:val="20"/>
          <w:szCs w:val="20"/>
        </w:rPr>
        <w:t>(ТМ «Click</w:t>
      </w:r>
      <w:r w:rsidR="00946CEC" w:rsidRPr="003D0C0C">
        <w:rPr>
          <w:rFonts w:ascii="Calibri" w:hAnsi="Calibri" w:cs="Calibri"/>
          <w:sz w:val="20"/>
          <w:szCs w:val="20"/>
          <w:lang w:val="en-US"/>
        </w:rPr>
        <w:t>Voyage</w:t>
      </w:r>
      <w:r w:rsidR="00946CEC" w:rsidRPr="003D0C0C">
        <w:rPr>
          <w:rFonts w:ascii="Calibri" w:hAnsi="Calibri" w:cs="Calibri"/>
          <w:sz w:val="20"/>
          <w:szCs w:val="20"/>
        </w:rPr>
        <w:t>»), далее именуемое Исполнитель</w:t>
      </w:r>
      <w:r w:rsidRPr="003D0C0C">
        <w:rPr>
          <w:rFonts w:cstheme="minorHAnsi"/>
          <w:sz w:val="20"/>
          <w:szCs w:val="20"/>
        </w:rPr>
        <w:t xml:space="preserve">, в лице </w:t>
      </w:r>
      <w:r w:rsidR="003D0C0C">
        <w:rPr>
          <w:rFonts w:cstheme="minorHAnsi"/>
          <w:sz w:val="20"/>
          <w:szCs w:val="20"/>
        </w:rPr>
        <w:t>Генерального д</w:t>
      </w:r>
      <w:r w:rsidR="0006192A" w:rsidRPr="003D0C0C">
        <w:rPr>
          <w:rFonts w:cstheme="minorHAnsi"/>
          <w:sz w:val="20"/>
          <w:szCs w:val="20"/>
        </w:rPr>
        <w:t>иректор</w:t>
      </w:r>
      <w:r w:rsidR="00993DD8" w:rsidRPr="003D0C0C">
        <w:rPr>
          <w:rFonts w:cstheme="minorHAnsi"/>
          <w:sz w:val="20"/>
          <w:szCs w:val="20"/>
        </w:rPr>
        <w:t xml:space="preserve">а </w:t>
      </w:r>
      <w:r w:rsidR="003D0C0C">
        <w:rPr>
          <w:rFonts w:cstheme="minorHAnsi"/>
          <w:sz w:val="20"/>
          <w:szCs w:val="20"/>
        </w:rPr>
        <w:t>Галаган О.В.</w:t>
      </w:r>
      <w:r w:rsidRPr="003D0C0C">
        <w:rPr>
          <w:rFonts w:cstheme="minorHAnsi"/>
          <w:sz w:val="20"/>
          <w:szCs w:val="20"/>
        </w:rPr>
        <w:t>, действующ</w:t>
      </w:r>
      <w:r w:rsidR="003D0C0C">
        <w:rPr>
          <w:rFonts w:cstheme="minorHAnsi"/>
          <w:sz w:val="20"/>
          <w:szCs w:val="20"/>
        </w:rPr>
        <w:t>его</w:t>
      </w:r>
      <w:r w:rsidRPr="003D0C0C">
        <w:rPr>
          <w:rFonts w:cstheme="minorHAnsi"/>
          <w:sz w:val="20"/>
          <w:szCs w:val="20"/>
        </w:rPr>
        <w:t xml:space="preserve"> на основании </w:t>
      </w:r>
      <w:r w:rsidR="00F249AF" w:rsidRPr="003D0C0C">
        <w:rPr>
          <w:rFonts w:cstheme="minorHAnsi"/>
          <w:sz w:val="20"/>
          <w:szCs w:val="20"/>
        </w:rPr>
        <w:fldChar w:fldCharType="begin">
          <w:ffData>
            <w:name w:val="ТекстовоеПоле51"/>
            <w:enabled/>
            <w:calcOnExit w:val="0"/>
            <w:textInput>
              <w:default w:val="Устава"/>
            </w:textInput>
          </w:ffData>
        </w:fldChar>
      </w:r>
      <w:bookmarkStart w:id="0" w:name="ТекстовоеПоле51"/>
      <w:r w:rsidR="0049154C" w:rsidRPr="003D0C0C">
        <w:rPr>
          <w:rFonts w:cstheme="minorHAnsi"/>
          <w:sz w:val="20"/>
          <w:szCs w:val="20"/>
        </w:rPr>
        <w:instrText xml:space="preserve"> FORMTEXT </w:instrText>
      </w:r>
      <w:r w:rsidR="00F249AF" w:rsidRPr="003D0C0C">
        <w:rPr>
          <w:rFonts w:cstheme="minorHAnsi"/>
          <w:sz w:val="20"/>
          <w:szCs w:val="20"/>
        </w:rPr>
      </w:r>
      <w:r w:rsidR="00F249AF" w:rsidRPr="003D0C0C">
        <w:rPr>
          <w:rFonts w:cstheme="minorHAnsi"/>
          <w:sz w:val="20"/>
          <w:szCs w:val="20"/>
        </w:rPr>
        <w:fldChar w:fldCharType="separate"/>
      </w:r>
      <w:r w:rsidR="0049154C" w:rsidRPr="003D0C0C">
        <w:rPr>
          <w:rFonts w:cstheme="minorHAnsi"/>
          <w:noProof/>
          <w:sz w:val="20"/>
          <w:szCs w:val="20"/>
        </w:rPr>
        <w:t>Устава</w:t>
      </w:r>
      <w:r w:rsidR="00F249AF" w:rsidRPr="003D0C0C">
        <w:rPr>
          <w:rFonts w:cstheme="minorHAnsi"/>
          <w:sz w:val="20"/>
          <w:szCs w:val="20"/>
        </w:rPr>
        <w:fldChar w:fldCharType="end"/>
      </w:r>
      <w:bookmarkEnd w:id="0"/>
      <w:r w:rsidRPr="003D0C0C">
        <w:rPr>
          <w:rFonts w:cstheme="minorHAnsi"/>
          <w:sz w:val="20"/>
          <w:szCs w:val="20"/>
        </w:rPr>
        <w:t xml:space="preserve">, </w:t>
      </w:r>
      <w:r w:rsidR="003D0C0C">
        <w:rPr>
          <w:rFonts w:cstheme="minorHAnsi"/>
          <w:sz w:val="20"/>
          <w:szCs w:val="20"/>
        </w:rPr>
        <w:t>готово</w:t>
      </w:r>
      <w:r w:rsidR="003D0C0C" w:rsidRPr="003D0C0C">
        <w:rPr>
          <w:rFonts w:cstheme="minorHAnsi"/>
          <w:sz w:val="20"/>
          <w:szCs w:val="20"/>
        </w:rPr>
        <w:t xml:space="preserve"> обеспечить оказание Заказчику комплекса услуг, входящих в туристский продукт, полный перечень и потребительские свойства которого ука</w:t>
      </w:r>
      <w:r w:rsidR="003D0C0C">
        <w:rPr>
          <w:rFonts w:cstheme="minorHAnsi"/>
          <w:sz w:val="20"/>
          <w:szCs w:val="20"/>
        </w:rPr>
        <w:t>заны в Заявке на бронирование (П</w:t>
      </w:r>
      <w:r w:rsidR="003D0C0C" w:rsidRPr="003D0C0C">
        <w:rPr>
          <w:rFonts w:cstheme="minorHAnsi"/>
          <w:sz w:val="20"/>
          <w:szCs w:val="20"/>
        </w:rPr>
        <w:t xml:space="preserve">риложение </w:t>
      </w:r>
      <w:r w:rsidR="003D0C0C">
        <w:rPr>
          <w:rFonts w:cstheme="minorHAnsi"/>
          <w:sz w:val="20"/>
          <w:szCs w:val="20"/>
        </w:rPr>
        <w:t>№</w:t>
      </w:r>
      <w:r w:rsidR="003D0C0C" w:rsidRPr="003D0C0C">
        <w:rPr>
          <w:rFonts w:cstheme="minorHAnsi"/>
          <w:sz w:val="20"/>
          <w:szCs w:val="20"/>
        </w:rPr>
        <w:t xml:space="preserve"> 1 к Договору)</w:t>
      </w:r>
      <w:r w:rsidR="00993DD8" w:rsidRPr="003D0C0C">
        <w:rPr>
          <w:rFonts w:cstheme="minorHAnsi"/>
          <w:sz w:val="20"/>
          <w:szCs w:val="20"/>
        </w:rPr>
        <w:t xml:space="preserve"> туристского продукта </w:t>
      </w:r>
      <w:r w:rsidR="003D0C0C">
        <w:rPr>
          <w:rFonts w:cstheme="minorHAnsi"/>
          <w:sz w:val="20"/>
          <w:szCs w:val="20"/>
        </w:rPr>
        <w:t>Исполнителя</w:t>
      </w:r>
      <w:r w:rsidR="00993DD8" w:rsidRPr="003D0C0C">
        <w:rPr>
          <w:rFonts w:cstheme="minorHAnsi"/>
          <w:sz w:val="20"/>
          <w:szCs w:val="20"/>
        </w:rPr>
        <w:t xml:space="preserve"> в порядке и на условиях, предусмотренных настоящим Договором.</w:t>
      </w:r>
    </w:p>
    <w:p w14:paraId="49EC4691" w14:textId="77777777" w:rsidR="00993DD8" w:rsidRPr="003D0C0C" w:rsidRDefault="00993DD8" w:rsidP="00993DD8">
      <w:pPr>
        <w:tabs>
          <w:tab w:val="left" w:pos="851"/>
        </w:tabs>
        <w:spacing w:after="0" w:line="240" w:lineRule="auto"/>
        <w:ind w:right="-1" w:firstLine="284"/>
        <w:contextualSpacing/>
        <w:jc w:val="both"/>
        <w:rPr>
          <w:rFonts w:cstheme="minorHAnsi"/>
          <w:sz w:val="20"/>
          <w:szCs w:val="20"/>
        </w:rPr>
      </w:pPr>
      <w:r w:rsidRPr="003D0C0C">
        <w:rPr>
          <w:rFonts w:cstheme="minorHAnsi"/>
          <w:sz w:val="20"/>
          <w:szCs w:val="20"/>
        </w:rPr>
        <w:t>Пожалуйста, ознакомьтесь с положениями настоящего Договора, прежде чем воспользуетесь услугой.</w:t>
      </w:r>
    </w:p>
    <w:p w14:paraId="085BFA5A" w14:textId="77777777" w:rsidR="00993DD8" w:rsidRPr="003D0C0C" w:rsidRDefault="00993DD8" w:rsidP="00993DD8">
      <w:pPr>
        <w:tabs>
          <w:tab w:val="left" w:pos="851"/>
        </w:tabs>
        <w:spacing w:after="0" w:line="240" w:lineRule="auto"/>
        <w:ind w:right="-1" w:firstLine="284"/>
        <w:contextualSpacing/>
        <w:jc w:val="both"/>
        <w:rPr>
          <w:rFonts w:cstheme="minorHAnsi"/>
          <w:sz w:val="20"/>
          <w:szCs w:val="20"/>
        </w:rPr>
      </w:pPr>
      <w:r w:rsidRPr="003D0C0C">
        <w:rPr>
          <w:rFonts w:cstheme="minorHAnsi"/>
          <w:sz w:val="20"/>
          <w:szCs w:val="20"/>
        </w:rPr>
        <w:t>Если Вы не согласны с каким-либо пунктом настоящего Договора, Вам необходимо отказаться от использования услуг.</w:t>
      </w:r>
    </w:p>
    <w:p w14:paraId="4BA001B9" w14:textId="77777777" w:rsidR="00993DD8" w:rsidRPr="003D0C0C" w:rsidRDefault="00993DD8" w:rsidP="00993DD8">
      <w:pPr>
        <w:tabs>
          <w:tab w:val="left" w:pos="851"/>
        </w:tabs>
        <w:spacing w:after="0" w:line="240" w:lineRule="auto"/>
        <w:ind w:right="-1" w:firstLine="284"/>
        <w:contextualSpacing/>
        <w:jc w:val="both"/>
        <w:rPr>
          <w:rFonts w:cstheme="minorHAnsi"/>
          <w:sz w:val="20"/>
          <w:szCs w:val="20"/>
        </w:rPr>
      </w:pPr>
    </w:p>
    <w:p w14:paraId="546EE46E" w14:textId="77777777" w:rsidR="00993DD8" w:rsidRPr="003D0C0C" w:rsidRDefault="00993DD8" w:rsidP="00993DD8">
      <w:pPr>
        <w:tabs>
          <w:tab w:val="left" w:pos="851"/>
        </w:tabs>
        <w:spacing w:after="0" w:line="240" w:lineRule="auto"/>
        <w:ind w:right="-1" w:firstLine="284"/>
        <w:contextualSpacing/>
        <w:jc w:val="both"/>
        <w:rPr>
          <w:rFonts w:cstheme="minorHAnsi"/>
          <w:sz w:val="20"/>
          <w:szCs w:val="20"/>
        </w:rPr>
      </w:pPr>
      <w:r w:rsidRPr="003D0C0C">
        <w:rPr>
          <w:rFonts w:cstheme="minorHAnsi"/>
          <w:sz w:val="20"/>
          <w:szCs w:val="20"/>
        </w:rPr>
        <w:t>Термины, используемые в настоящем Договоре, понимаются и трактуются Сторонами в соответствии с Гражданским кодексом РФ, Федеральным Законом РФ «Об основах туристской деятельности в РФ», утвержденными постановлением Правительства РФ «Правилами оказания услуг по реализации туристского продукта» и иными, регулирующими туристскую деятельность, законами и подзаконными актами РФ.</w:t>
      </w:r>
    </w:p>
    <w:p w14:paraId="3D3E4214" w14:textId="77777777" w:rsidR="00993DD8" w:rsidRPr="003D0C0C" w:rsidRDefault="00993DD8" w:rsidP="00993DD8">
      <w:pPr>
        <w:tabs>
          <w:tab w:val="left" w:pos="851"/>
        </w:tabs>
        <w:spacing w:after="0" w:line="240" w:lineRule="auto"/>
        <w:ind w:right="-1" w:firstLine="284"/>
        <w:contextualSpacing/>
        <w:jc w:val="both"/>
        <w:rPr>
          <w:rFonts w:cstheme="minorHAnsi"/>
          <w:sz w:val="20"/>
          <w:szCs w:val="20"/>
        </w:rPr>
      </w:pPr>
      <w:r w:rsidRPr="003D0C0C">
        <w:rPr>
          <w:rFonts w:cstheme="minorHAnsi"/>
          <w:sz w:val="20"/>
          <w:szCs w:val="20"/>
        </w:rPr>
        <w:t>Термины имеют следующие значения:</w:t>
      </w:r>
    </w:p>
    <w:p w14:paraId="1879C53F" w14:textId="77777777" w:rsidR="00993DD8" w:rsidRPr="003D0C0C" w:rsidRDefault="00993DD8" w:rsidP="00993DD8">
      <w:pPr>
        <w:tabs>
          <w:tab w:val="left" w:pos="851"/>
        </w:tabs>
        <w:spacing w:after="0" w:line="240" w:lineRule="auto"/>
        <w:ind w:right="-1" w:firstLine="284"/>
        <w:contextualSpacing/>
        <w:jc w:val="both"/>
        <w:rPr>
          <w:rFonts w:cstheme="minorHAnsi"/>
          <w:sz w:val="20"/>
          <w:szCs w:val="20"/>
        </w:rPr>
      </w:pPr>
      <w:r w:rsidRPr="003D0C0C">
        <w:rPr>
          <w:rFonts w:cstheme="minorHAnsi"/>
          <w:sz w:val="20"/>
          <w:szCs w:val="20"/>
        </w:rPr>
        <w:t xml:space="preserve">Оферта (публичная оферта) - предложения, направленные по электронной почте с любого адреса электронной почты </w:t>
      </w:r>
      <w:r w:rsidR="00F66B85">
        <w:rPr>
          <w:rFonts w:cstheme="minorHAnsi"/>
          <w:sz w:val="20"/>
          <w:szCs w:val="20"/>
        </w:rPr>
        <w:t>Исполнителя</w:t>
      </w:r>
      <w:r w:rsidRPr="003D0C0C">
        <w:rPr>
          <w:rFonts w:cstheme="minorHAnsi"/>
          <w:sz w:val="20"/>
          <w:szCs w:val="20"/>
        </w:rPr>
        <w:t xml:space="preserve"> (принадлежащего домену </w:t>
      </w:r>
      <w:r w:rsidR="00946CEC" w:rsidRPr="003D0C0C">
        <w:rPr>
          <w:rFonts w:cstheme="minorHAnsi"/>
          <w:sz w:val="20"/>
          <w:szCs w:val="20"/>
        </w:rPr>
        <w:t>clickvoyage.ru</w:t>
      </w:r>
      <w:r w:rsidRPr="003D0C0C">
        <w:rPr>
          <w:rFonts w:cstheme="minorHAnsi"/>
          <w:sz w:val="20"/>
          <w:szCs w:val="20"/>
        </w:rPr>
        <w:t xml:space="preserve"> или его </w:t>
      </w:r>
      <w:proofErr w:type="spellStart"/>
      <w:r w:rsidRPr="003D0C0C">
        <w:rPr>
          <w:rFonts w:cstheme="minorHAnsi"/>
          <w:sz w:val="20"/>
          <w:szCs w:val="20"/>
        </w:rPr>
        <w:t>поддоменам</w:t>
      </w:r>
      <w:proofErr w:type="spellEnd"/>
      <w:r w:rsidRPr="003D0C0C">
        <w:rPr>
          <w:rFonts w:cstheme="minorHAnsi"/>
          <w:sz w:val="20"/>
          <w:szCs w:val="20"/>
        </w:rPr>
        <w:t>) адресованные неопределенному кругу лиц, рассматриваются как приглашение делать оферты, если иное прямо не указано в предложении, а так же содержащие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(публичной офертой).</w:t>
      </w:r>
    </w:p>
    <w:p w14:paraId="1290BC69" w14:textId="77777777" w:rsidR="00993DD8" w:rsidRPr="003D0C0C" w:rsidRDefault="00993DD8" w:rsidP="00993DD8">
      <w:pPr>
        <w:tabs>
          <w:tab w:val="left" w:pos="851"/>
        </w:tabs>
        <w:spacing w:after="0" w:line="240" w:lineRule="auto"/>
        <w:ind w:right="-1" w:firstLine="284"/>
        <w:contextualSpacing/>
        <w:jc w:val="both"/>
        <w:rPr>
          <w:rFonts w:cstheme="minorHAnsi"/>
          <w:sz w:val="20"/>
          <w:szCs w:val="20"/>
        </w:rPr>
      </w:pPr>
      <w:r w:rsidRPr="003D0C0C">
        <w:rPr>
          <w:rFonts w:cstheme="minorHAnsi"/>
          <w:sz w:val="20"/>
          <w:szCs w:val="20"/>
        </w:rPr>
        <w:t xml:space="preserve">Акцепт - ответ лица, которому адресована оферта, о ее принятии. Ответ должен быть полным и безоговорочным. Молчание не является акцептом, если иное не вытекает из закона, обычая делового оборота или из прежних деловых отношений сторон. Совершение лицом, получившим оферту, в срок, установленный для ее акцепта, действий по выполнению указанных в ней условий договора (ответ Заказчика по электронной почте, ответ посредством заполнения Заказчиком формы заказа на Интернет сайте </w:t>
      </w:r>
      <w:r w:rsidR="00F66B85">
        <w:rPr>
          <w:rFonts w:cstheme="minorHAnsi"/>
          <w:sz w:val="20"/>
          <w:szCs w:val="20"/>
        </w:rPr>
        <w:t>Исполнителя</w:t>
      </w:r>
      <w:r w:rsidRPr="003D0C0C">
        <w:rPr>
          <w:rFonts w:cstheme="minorHAnsi"/>
          <w:sz w:val="20"/>
          <w:szCs w:val="20"/>
        </w:rPr>
        <w:t xml:space="preserve"> или ответ в приложении и/или мессенджере для смартфона (</w:t>
      </w:r>
      <w:proofErr w:type="spellStart"/>
      <w:r w:rsidRPr="003D0C0C">
        <w:rPr>
          <w:rFonts w:cstheme="minorHAnsi"/>
          <w:sz w:val="20"/>
          <w:szCs w:val="20"/>
        </w:rPr>
        <w:t>WhatsApp</w:t>
      </w:r>
      <w:proofErr w:type="spellEnd"/>
      <w:r w:rsidRPr="003D0C0C">
        <w:rPr>
          <w:rFonts w:cstheme="minorHAnsi"/>
          <w:sz w:val="20"/>
          <w:szCs w:val="20"/>
        </w:rPr>
        <w:t xml:space="preserve">, </w:t>
      </w:r>
      <w:proofErr w:type="spellStart"/>
      <w:r w:rsidRPr="003D0C0C">
        <w:rPr>
          <w:rFonts w:cstheme="minorHAnsi"/>
          <w:sz w:val="20"/>
          <w:szCs w:val="20"/>
        </w:rPr>
        <w:t>Viber</w:t>
      </w:r>
      <w:proofErr w:type="spellEnd"/>
      <w:r w:rsidRPr="003D0C0C">
        <w:rPr>
          <w:rFonts w:cstheme="minorHAnsi"/>
          <w:sz w:val="20"/>
          <w:szCs w:val="20"/>
        </w:rPr>
        <w:t xml:space="preserve">, </w:t>
      </w:r>
      <w:proofErr w:type="spellStart"/>
      <w:r w:rsidRPr="003D0C0C">
        <w:rPr>
          <w:rFonts w:cstheme="minorHAnsi"/>
          <w:sz w:val="20"/>
          <w:szCs w:val="20"/>
        </w:rPr>
        <w:t>Telegram</w:t>
      </w:r>
      <w:proofErr w:type="spellEnd"/>
      <w:r w:rsidRPr="003D0C0C">
        <w:rPr>
          <w:rFonts w:cstheme="minorHAnsi"/>
          <w:sz w:val="20"/>
          <w:szCs w:val="20"/>
        </w:rPr>
        <w:t xml:space="preserve"> и </w:t>
      </w:r>
      <w:proofErr w:type="spellStart"/>
      <w:r w:rsidRPr="003D0C0C">
        <w:rPr>
          <w:rFonts w:cstheme="minorHAnsi"/>
          <w:sz w:val="20"/>
          <w:szCs w:val="20"/>
        </w:rPr>
        <w:t>тп</w:t>
      </w:r>
      <w:proofErr w:type="spellEnd"/>
      <w:r w:rsidRPr="003D0C0C">
        <w:rPr>
          <w:rFonts w:cstheme="minorHAnsi"/>
          <w:sz w:val="20"/>
          <w:szCs w:val="20"/>
        </w:rPr>
        <w:t>) содержащий согласие заключить договор на предложенных в оферте условиях или ответ Заказчика по электронной почте или в приложении-мессенджере (</w:t>
      </w:r>
      <w:proofErr w:type="spellStart"/>
      <w:r w:rsidRPr="003D0C0C">
        <w:rPr>
          <w:rFonts w:cstheme="minorHAnsi"/>
          <w:sz w:val="20"/>
          <w:szCs w:val="20"/>
        </w:rPr>
        <w:t>WhatsApp</w:t>
      </w:r>
      <w:proofErr w:type="spellEnd"/>
      <w:r w:rsidRPr="003D0C0C">
        <w:rPr>
          <w:rFonts w:cstheme="minorHAnsi"/>
          <w:sz w:val="20"/>
          <w:szCs w:val="20"/>
        </w:rPr>
        <w:t xml:space="preserve">, </w:t>
      </w:r>
      <w:proofErr w:type="spellStart"/>
      <w:r w:rsidRPr="003D0C0C">
        <w:rPr>
          <w:rFonts w:cstheme="minorHAnsi"/>
          <w:sz w:val="20"/>
          <w:szCs w:val="20"/>
        </w:rPr>
        <w:t>Viber</w:t>
      </w:r>
      <w:proofErr w:type="spellEnd"/>
      <w:r w:rsidRPr="003D0C0C">
        <w:rPr>
          <w:rFonts w:cstheme="minorHAnsi"/>
          <w:sz w:val="20"/>
          <w:szCs w:val="20"/>
        </w:rPr>
        <w:t xml:space="preserve">, </w:t>
      </w:r>
      <w:proofErr w:type="spellStart"/>
      <w:r w:rsidRPr="003D0C0C">
        <w:rPr>
          <w:rFonts w:cstheme="minorHAnsi"/>
          <w:sz w:val="20"/>
          <w:szCs w:val="20"/>
        </w:rPr>
        <w:t>Telegram</w:t>
      </w:r>
      <w:proofErr w:type="spellEnd"/>
      <w:r w:rsidRPr="003D0C0C">
        <w:rPr>
          <w:rFonts w:cstheme="minorHAnsi"/>
          <w:sz w:val="20"/>
          <w:szCs w:val="20"/>
        </w:rPr>
        <w:t xml:space="preserve"> и </w:t>
      </w:r>
      <w:proofErr w:type="spellStart"/>
      <w:r w:rsidRPr="003D0C0C">
        <w:rPr>
          <w:rFonts w:cstheme="minorHAnsi"/>
          <w:sz w:val="20"/>
          <w:szCs w:val="20"/>
        </w:rPr>
        <w:t>тп</w:t>
      </w:r>
      <w:proofErr w:type="spellEnd"/>
      <w:r w:rsidRPr="003D0C0C">
        <w:rPr>
          <w:rFonts w:cstheme="minorHAnsi"/>
          <w:sz w:val="20"/>
          <w:szCs w:val="20"/>
        </w:rPr>
        <w:t xml:space="preserve">) содержащий согласие с существенными условиями Договора, в том числе общую цену туристского продукта; уплата соответствующей суммы на расчетный счет или в кассу </w:t>
      </w:r>
      <w:r w:rsidR="00F12DEF">
        <w:rPr>
          <w:rFonts w:cstheme="minorHAnsi"/>
          <w:sz w:val="20"/>
          <w:szCs w:val="20"/>
        </w:rPr>
        <w:t>Исполнителя</w:t>
      </w:r>
      <w:r w:rsidRPr="003D0C0C">
        <w:rPr>
          <w:rFonts w:cstheme="minorHAnsi"/>
          <w:sz w:val="20"/>
          <w:szCs w:val="20"/>
        </w:rPr>
        <w:t xml:space="preserve">) считается акцептом, если иное не предусмотрено законом, иными правовыми актами или не указано в оферте, договор </w:t>
      </w:r>
      <w:r w:rsidR="00F12DEF">
        <w:rPr>
          <w:rFonts w:cstheme="minorHAnsi"/>
          <w:sz w:val="20"/>
          <w:szCs w:val="20"/>
        </w:rPr>
        <w:t>реализации туристского продукта</w:t>
      </w:r>
      <w:r w:rsidRPr="003D0C0C">
        <w:rPr>
          <w:rFonts w:cstheme="minorHAnsi"/>
          <w:sz w:val="20"/>
          <w:szCs w:val="20"/>
        </w:rPr>
        <w:t xml:space="preserve"> считается заключенным с момента акцепта публичной оферты </w:t>
      </w:r>
      <w:r w:rsidR="00F12DEF">
        <w:rPr>
          <w:rFonts w:cstheme="minorHAnsi"/>
          <w:sz w:val="20"/>
          <w:szCs w:val="20"/>
        </w:rPr>
        <w:t>Исполнителя</w:t>
      </w:r>
      <w:r w:rsidRPr="003D0C0C">
        <w:rPr>
          <w:rFonts w:cstheme="minorHAnsi"/>
          <w:sz w:val="20"/>
          <w:szCs w:val="20"/>
        </w:rPr>
        <w:t xml:space="preserve"> путем совершения Заказчиком следующих действий:</w:t>
      </w:r>
    </w:p>
    <w:p w14:paraId="5598B64D" w14:textId="77777777" w:rsidR="00993DD8" w:rsidRPr="003D0C0C" w:rsidRDefault="00993DD8" w:rsidP="00993DD8">
      <w:pPr>
        <w:tabs>
          <w:tab w:val="left" w:pos="851"/>
        </w:tabs>
        <w:spacing w:after="0" w:line="240" w:lineRule="auto"/>
        <w:ind w:right="-1" w:firstLine="284"/>
        <w:contextualSpacing/>
        <w:jc w:val="both"/>
        <w:rPr>
          <w:rFonts w:cstheme="minorHAnsi"/>
          <w:sz w:val="20"/>
          <w:szCs w:val="20"/>
        </w:rPr>
      </w:pPr>
      <w:r w:rsidRPr="003D0C0C">
        <w:rPr>
          <w:rFonts w:cstheme="minorHAnsi"/>
          <w:sz w:val="20"/>
          <w:szCs w:val="20"/>
        </w:rPr>
        <w:t xml:space="preserve">- подписание Заказчиком заявки или направление Заказчиком ответа, содержащего согласие на бронирование туристского продукта посредством отправки электронного письма на адрес </w:t>
      </w:r>
      <w:proofErr w:type="gramStart"/>
      <w:r w:rsidRPr="003D0C0C">
        <w:rPr>
          <w:rFonts w:cstheme="minorHAnsi"/>
          <w:sz w:val="20"/>
          <w:szCs w:val="20"/>
        </w:rPr>
        <w:t>электронной почты</w:t>
      </w:r>
      <w:proofErr w:type="gramEnd"/>
      <w:r w:rsidRPr="003D0C0C">
        <w:rPr>
          <w:rFonts w:cstheme="minorHAnsi"/>
          <w:sz w:val="20"/>
          <w:szCs w:val="20"/>
        </w:rPr>
        <w:t xml:space="preserve"> принадлежащий домену </w:t>
      </w:r>
      <w:r w:rsidR="00946CEC" w:rsidRPr="003D0C0C">
        <w:rPr>
          <w:rFonts w:cstheme="minorHAnsi"/>
          <w:sz w:val="20"/>
          <w:szCs w:val="20"/>
        </w:rPr>
        <w:t>clickvoyage.ru</w:t>
      </w:r>
      <w:r w:rsidRPr="003D0C0C">
        <w:rPr>
          <w:rFonts w:cstheme="minorHAnsi"/>
          <w:sz w:val="20"/>
          <w:szCs w:val="20"/>
        </w:rPr>
        <w:t xml:space="preserve"> или направления ответа в приложении и/или мессенджере для смартфона или направление заявки на бронирование посредством заполнения формы заказа на Интернет сайте </w:t>
      </w:r>
      <w:r w:rsidR="00F66B85">
        <w:rPr>
          <w:rFonts w:cstheme="minorHAnsi"/>
          <w:sz w:val="20"/>
          <w:szCs w:val="20"/>
        </w:rPr>
        <w:t>Исполнителя</w:t>
      </w:r>
      <w:r w:rsidRPr="003D0C0C">
        <w:rPr>
          <w:rFonts w:cstheme="minorHAnsi"/>
          <w:sz w:val="20"/>
          <w:szCs w:val="20"/>
        </w:rPr>
        <w:t xml:space="preserve"> (</w:t>
      </w:r>
      <w:r w:rsidR="00946CEC" w:rsidRPr="003D0C0C">
        <w:rPr>
          <w:rFonts w:cstheme="minorHAnsi"/>
          <w:sz w:val="20"/>
          <w:szCs w:val="20"/>
        </w:rPr>
        <w:t>clickvoyage.ru</w:t>
      </w:r>
      <w:r w:rsidRPr="003D0C0C">
        <w:rPr>
          <w:rFonts w:cstheme="minorHAnsi"/>
          <w:sz w:val="20"/>
          <w:szCs w:val="20"/>
        </w:rPr>
        <w:t>);</w:t>
      </w:r>
    </w:p>
    <w:p w14:paraId="5E967D9D" w14:textId="77777777" w:rsidR="00993DD8" w:rsidRPr="003D0C0C" w:rsidRDefault="00993DD8" w:rsidP="00993DD8">
      <w:pPr>
        <w:tabs>
          <w:tab w:val="left" w:pos="851"/>
        </w:tabs>
        <w:spacing w:after="0" w:line="240" w:lineRule="auto"/>
        <w:ind w:right="-1" w:firstLine="284"/>
        <w:contextualSpacing/>
        <w:jc w:val="both"/>
        <w:rPr>
          <w:rFonts w:cstheme="minorHAnsi"/>
          <w:sz w:val="20"/>
          <w:szCs w:val="20"/>
        </w:rPr>
      </w:pPr>
      <w:r w:rsidRPr="003D0C0C">
        <w:rPr>
          <w:rFonts w:cstheme="minorHAnsi"/>
          <w:sz w:val="20"/>
          <w:szCs w:val="20"/>
        </w:rPr>
        <w:t xml:space="preserve">- перечисление оплаты стоимости Услуг на расчетный счет </w:t>
      </w:r>
      <w:r w:rsidR="00F66B85">
        <w:rPr>
          <w:rFonts w:cstheme="minorHAnsi"/>
          <w:sz w:val="20"/>
          <w:szCs w:val="20"/>
        </w:rPr>
        <w:t>Исполнителя</w:t>
      </w:r>
      <w:r w:rsidRPr="003D0C0C">
        <w:rPr>
          <w:rFonts w:cstheme="minorHAnsi"/>
          <w:sz w:val="20"/>
          <w:szCs w:val="20"/>
        </w:rPr>
        <w:t xml:space="preserve"> или внесение денежных средств в кассу </w:t>
      </w:r>
      <w:r w:rsidR="00F66B85">
        <w:rPr>
          <w:rFonts w:cstheme="minorHAnsi"/>
          <w:sz w:val="20"/>
          <w:szCs w:val="20"/>
        </w:rPr>
        <w:t>Исполнителя</w:t>
      </w:r>
      <w:r w:rsidRPr="003D0C0C">
        <w:rPr>
          <w:rFonts w:cstheme="minorHAnsi"/>
          <w:sz w:val="20"/>
          <w:szCs w:val="20"/>
        </w:rPr>
        <w:t>.</w:t>
      </w:r>
    </w:p>
    <w:p w14:paraId="4E5DE17A" w14:textId="4FA10682" w:rsidR="00993DD8" w:rsidRPr="003D0C0C" w:rsidRDefault="00F12DEF" w:rsidP="00993DD8">
      <w:pPr>
        <w:tabs>
          <w:tab w:val="left" w:pos="851"/>
        </w:tabs>
        <w:spacing w:after="0" w:line="240" w:lineRule="auto"/>
        <w:ind w:right="-1" w:firstLine="284"/>
        <w:contextualSpacing/>
        <w:jc w:val="both"/>
        <w:rPr>
          <w:rFonts w:cstheme="minorHAnsi"/>
          <w:sz w:val="20"/>
          <w:szCs w:val="20"/>
        </w:rPr>
      </w:pPr>
      <w:r>
        <w:rPr>
          <w:rFonts w:cstheme="minorHAnsi"/>
          <w:sz w:val="20"/>
          <w:szCs w:val="20"/>
        </w:rPr>
        <w:t>Исполнитель</w:t>
      </w:r>
      <w:r w:rsidR="00993DD8" w:rsidRPr="003D0C0C">
        <w:rPr>
          <w:rFonts w:cstheme="minorHAnsi"/>
          <w:sz w:val="20"/>
          <w:szCs w:val="20"/>
        </w:rPr>
        <w:t xml:space="preserve"> - Общество с ограниченной ответственностью «</w:t>
      </w:r>
      <w:r w:rsidR="006927D1">
        <w:rPr>
          <w:rFonts w:cstheme="minorHAnsi"/>
          <w:sz w:val="20"/>
          <w:szCs w:val="20"/>
        </w:rPr>
        <w:t>Клик Вояж ТО</w:t>
      </w:r>
      <w:r w:rsidR="00993DD8" w:rsidRPr="003D0C0C">
        <w:rPr>
          <w:rFonts w:cstheme="minorHAnsi"/>
          <w:sz w:val="20"/>
          <w:szCs w:val="20"/>
        </w:rPr>
        <w:t>»</w:t>
      </w:r>
      <w:r w:rsidR="00946CEC" w:rsidRPr="003D0C0C">
        <w:rPr>
          <w:rFonts w:ascii="Calibri" w:hAnsi="Calibri" w:cs="Calibri"/>
          <w:sz w:val="20"/>
          <w:szCs w:val="20"/>
        </w:rPr>
        <w:t xml:space="preserve"> (Свидетельство о государственной регистрации юридического лица № 1117746555640, реестровый номер РТО 007439 в Едином Федеральном Реестре Туроператоров);</w:t>
      </w:r>
    </w:p>
    <w:p w14:paraId="029FDF50" w14:textId="77777777" w:rsidR="00A646EF" w:rsidRPr="003D0C0C" w:rsidRDefault="008F51E0" w:rsidP="00993DD8">
      <w:pPr>
        <w:tabs>
          <w:tab w:val="left" w:pos="851"/>
        </w:tabs>
        <w:spacing w:after="0" w:line="240" w:lineRule="auto"/>
        <w:ind w:right="-1" w:firstLine="284"/>
        <w:contextualSpacing/>
        <w:jc w:val="both"/>
        <w:rPr>
          <w:rFonts w:cs="Calibri"/>
          <w:bCs/>
          <w:sz w:val="20"/>
          <w:szCs w:val="20"/>
        </w:rPr>
      </w:pPr>
      <w:r w:rsidRPr="003D0C0C">
        <w:rPr>
          <w:rFonts w:cstheme="minorHAnsi"/>
          <w:sz w:val="20"/>
          <w:szCs w:val="20"/>
        </w:rPr>
        <w:t>Заказчик</w:t>
      </w:r>
      <w:r w:rsidR="00A646EF" w:rsidRPr="003D0C0C">
        <w:rPr>
          <w:rFonts w:cstheme="minorHAnsi"/>
          <w:sz w:val="20"/>
          <w:szCs w:val="20"/>
        </w:rPr>
        <w:t xml:space="preserve"> - </w:t>
      </w:r>
      <w:r w:rsidR="00A646EF" w:rsidRPr="003D0C0C">
        <w:rPr>
          <w:rFonts w:cs="Calibri"/>
          <w:sz w:val="20"/>
          <w:szCs w:val="20"/>
        </w:rPr>
        <w:t>заказчик туристского продукта - турист или иное лицо, заказывающее туристский продукт от имени туриста, в том числе законный представитель несовершеннолетнего туриста. Везде, где по тексту договора указан Заказчик, имеются в виду также третьи лица, в интересах которых действует Заказчик, сопровождающие его (сопровождаемые им) лица, в том числе несовершеннолетние (далее – туристы или участники поездки);</w:t>
      </w:r>
    </w:p>
    <w:p w14:paraId="4A46B94F" w14:textId="77777777" w:rsidR="00A646EF" w:rsidRPr="003D0C0C" w:rsidRDefault="00A646EF" w:rsidP="00776A33">
      <w:pPr>
        <w:widowControl w:val="0"/>
        <w:tabs>
          <w:tab w:val="left" w:pos="851"/>
        </w:tabs>
        <w:autoSpaceDE w:val="0"/>
        <w:autoSpaceDN w:val="0"/>
        <w:adjustRightInd w:val="0"/>
        <w:spacing w:after="0" w:line="240" w:lineRule="auto"/>
        <w:ind w:firstLine="284"/>
        <w:contextualSpacing/>
        <w:jc w:val="both"/>
        <w:rPr>
          <w:rFonts w:cs="Calibri"/>
          <w:sz w:val="20"/>
          <w:szCs w:val="20"/>
        </w:rPr>
      </w:pPr>
      <w:r w:rsidRPr="003D0C0C">
        <w:rPr>
          <w:rFonts w:cs="Calibri"/>
          <w:sz w:val="20"/>
          <w:szCs w:val="20"/>
        </w:rPr>
        <w:t xml:space="preserve">Заявка на бронирование – далее Заявка или Приложение № 1 - документ, содержащий полный комплекс заказываемых Заказчиком услуг, в том числе, общую цену, </w:t>
      </w:r>
      <w:r w:rsidRPr="003D0C0C">
        <w:rPr>
          <w:rFonts w:cs="Calibri"/>
          <w:bCs/>
          <w:sz w:val="20"/>
          <w:szCs w:val="20"/>
        </w:rPr>
        <w:t>состав, потребительские свойства турпродукта, а также иные конкретно-определенные условия путешествия (</w:t>
      </w:r>
      <w:r w:rsidRPr="003D0C0C">
        <w:rPr>
          <w:rFonts w:cs="Calibri"/>
          <w:sz w:val="20"/>
          <w:szCs w:val="20"/>
        </w:rPr>
        <w:t>имя и фамилия туриста (-</w:t>
      </w:r>
      <w:proofErr w:type="spellStart"/>
      <w:r w:rsidRPr="003D0C0C">
        <w:rPr>
          <w:rFonts w:cs="Calibri"/>
          <w:sz w:val="20"/>
          <w:szCs w:val="20"/>
        </w:rPr>
        <w:t>ов</w:t>
      </w:r>
      <w:proofErr w:type="spellEnd"/>
      <w:r w:rsidRPr="003D0C0C">
        <w:rPr>
          <w:rFonts w:cs="Calibri"/>
          <w:sz w:val="20"/>
          <w:szCs w:val="20"/>
        </w:rPr>
        <w:t>) в соответствии с данными загранпаспорта (латинская транскрипция), номер загранпаспорта, маршрут, срок путешествия, наименование туристов, оригинальное наименование места размещения, тип питания, услуги по перевозке в стране пребывания (трансфер), специальные ремарки, касающиеся особенностей предоставления услуг, дополнительная информация или предупреждение для туриста</w:t>
      </w:r>
      <w:r w:rsidR="00033FB3" w:rsidRPr="003D0C0C">
        <w:rPr>
          <w:rFonts w:cs="Calibri"/>
          <w:sz w:val="20"/>
          <w:szCs w:val="20"/>
        </w:rPr>
        <w:t xml:space="preserve"> </w:t>
      </w:r>
      <w:r w:rsidRPr="003D0C0C">
        <w:rPr>
          <w:rFonts w:cs="Calibri"/>
          <w:sz w:val="20"/>
          <w:szCs w:val="20"/>
        </w:rPr>
        <w:t>(-</w:t>
      </w:r>
      <w:proofErr w:type="spellStart"/>
      <w:r w:rsidRPr="003D0C0C">
        <w:rPr>
          <w:rFonts w:cs="Calibri"/>
          <w:sz w:val="20"/>
          <w:szCs w:val="20"/>
        </w:rPr>
        <w:t>ов</w:t>
      </w:r>
      <w:proofErr w:type="spellEnd"/>
      <w:r w:rsidRPr="003D0C0C">
        <w:rPr>
          <w:rFonts w:cs="Calibri"/>
          <w:sz w:val="20"/>
          <w:szCs w:val="20"/>
        </w:rPr>
        <w:t xml:space="preserve">) и иная информация, необходимая для реализации туристских услуг и являющийся Приложением и неотъемлемой частью настоящего Договора. Заявка (Приложение №1) не является бланком строгой отчетности по </w:t>
      </w:r>
      <w:r w:rsidRPr="003D0C0C">
        <w:rPr>
          <w:rFonts w:cs="Calibri"/>
          <w:sz w:val="20"/>
          <w:szCs w:val="20"/>
        </w:rPr>
        <w:lastRenderedPageBreak/>
        <w:t>настоящему Договору;</w:t>
      </w:r>
    </w:p>
    <w:p w14:paraId="163FDCDA" w14:textId="77777777" w:rsidR="00A646EF" w:rsidRPr="003D0C0C" w:rsidRDefault="00A646EF" w:rsidP="00776A33">
      <w:pPr>
        <w:widowControl w:val="0"/>
        <w:tabs>
          <w:tab w:val="left" w:pos="851"/>
        </w:tabs>
        <w:autoSpaceDE w:val="0"/>
        <w:autoSpaceDN w:val="0"/>
        <w:adjustRightInd w:val="0"/>
        <w:spacing w:after="0" w:line="240" w:lineRule="auto"/>
        <w:ind w:right="-2" w:firstLine="284"/>
        <w:contextualSpacing/>
        <w:jc w:val="both"/>
        <w:rPr>
          <w:rFonts w:cs="Calibri"/>
          <w:sz w:val="20"/>
          <w:szCs w:val="20"/>
        </w:rPr>
      </w:pPr>
      <w:r w:rsidRPr="003D0C0C">
        <w:rPr>
          <w:rFonts w:cs="Calibri"/>
          <w:sz w:val="20"/>
          <w:szCs w:val="20"/>
        </w:rPr>
        <w:t xml:space="preserve">Средство размещения - имущественный комплекс, включающий в себя здание или часть здания, помещения, оборудование и иное имущество и используемый для временного размещения и обеспечения временного проживания физических лиц. Категория средства размещения указывается в соответствии с системой классификации, принятой в стране (месте) </w:t>
      </w:r>
      <w:proofErr w:type="gramStart"/>
      <w:r w:rsidRPr="003D0C0C">
        <w:rPr>
          <w:rFonts w:cs="Calibri"/>
          <w:sz w:val="20"/>
          <w:szCs w:val="20"/>
        </w:rPr>
        <w:t>временного проживания</w:t>
      </w:r>
      <w:proofErr w:type="gramEnd"/>
      <w:r w:rsidRPr="003D0C0C">
        <w:rPr>
          <w:rFonts w:cs="Calibri"/>
          <w:sz w:val="20"/>
          <w:szCs w:val="20"/>
        </w:rPr>
        <w:t xml:space="preserve"> и может не являться обязательной или подтвержденной местными органами власти. Стороны договорились, что в настоящем Договоре, под средством размещения также подразумеваются гостиницы, которые относятся к одному из видов гостиниц, предусмотренных положением о классификации гостиниц, утвержденным Правительством Российской Федерации или уполномоченными органами страны временного пребывания;</w:t>
      </w:r>
    </w:p>
    <w:p w14:paraId="2B0856D0" w14:textId="77777777" w:rsidR="007D2670" w:rsidRPr="003D0C0C" w:rsidRDefault="007D2670" w:rsidP="00776A33">
      <w:pPr>
        <w:widowControl w:val="0"/>
        <w:tabs>
          <w:tab w:val="left" w:pos="851"/>
        </w:tabs>
        <w:autoSpaceDE w:val="0"/>
        <w:autoSpaceDN w:val="0"/>
        <w:adjustRightInd w:val="0"/>
        <w:spacing w:after="0" w:line="240" w:lineRule="auto"/>
        <w:ind w:right="-2" w:firstLine="284"/>
        <w:contextualSpacing/>
        <w:jc w:val="both"/>
        <w:rPr>
          <w:rFonts w:cstheme="minorHAnsi"/>
          <w:sz w:val="20"/>
          <w:szCs w:val="20"/>
        </w:rPr>
      </w:pPr>
      <w:r w:rsidRPr="003D0C0C">
        <w:rPr>
          <w:rFonts w:cstheme="minorHAnsi"/>
          <w:sz w:val="20"/>
          <w:szCs w:val="20"/>
        </w:rPr>
        <w:t>Туристский ваучер - документ, устанавливающий право туриста на трансфер, размещение и экскурсионную программу в стране временн</w:t>
      </w:r>
      <w:r w:rsidR="008F51E0" w:rsidRPr="003D0C0C">
        <w:rPr>
          <w:rFonts w:cstheme="minorHAnsi"/>
          <w:sz w:val="20"/>
          <w:szCs w:val="20"/>
        </w:rPr>
        <w:t>ого пребывания, согласно Заявке;</w:t>
      </w:r>
    </w:p>
    <w:p w14:paraId="79F72534" w14:textId="77777777" w:rsidR="008F51E0" w:rsidRPr="003D0C0C" w:rsidRDefault="00E8589F" w:rsidP="00776A33">
      <w:pPr>
        <w:pStyle w:val="a3"/>
        <w:widowControl w:val="0"/>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И</w:t>
      </w:r>
      <w:r w:rsidR="008F51E0" w:rsidRPr="003D0C0C">
        <w:rPr>
          <w:rFonts w:cstheme="minorHAnsi"/>
          <w:sz w:val="20"/>
          <w:szCs w:val="20"/>
        </w:rPr>
        <w:t>ностранный гражданин - физическое лицо, не являющееся гражданином Российской Федерации и имеющее доказательство наличия гражданства (подданства) иностранного государства.</w:t>
      </w:r>
    </w:p>
    <w:p w14:paraId="195B2C36" w14:textId="77777777" w:rsidR="00DB5B7F" w:rsidRPr="003D0C0C" w:rsidRDefault="00DB5B7F" w:rsidP="00FA40F2">
      <w:pPr>
        <w:spacing w:after="0" w:line="240" w:lineRule="auto"/>
        <w:ind w:right="-1" w:firstLine="284"/>
        <w:contextualSpacing/>
        <w:jc w:val="center"/>
        <w:rPr>
          <w:rFonts w:cstheme="minorHAnsi"/>
          <w:b/>
          <w:sz w:val="20"/>
          <w:szCs w:val="20"/>
        </w:rPr>
      </w:pPr>
    </w:p>
    <w:p w14:paraId="59BBD1E2" w14:textId="77777777" w:rsidR="00BB398A" w:rsidRPr="003D0C0C" w:rsidRDefault="00BB398A" w:rsidP="00850399">
      <w:pPr>
        <w:pStyle w:val="a3"/>
        <w:numPr>
          <w:ilvl w:val="0"/>
          <w:numId w:val="16"/>
        </w:numPr>
        <w:tabs>
          <w:tab w:val="left" w:pos="851"/>
        </w:tabs>
        <w:spacing w:after="0" w:line="240" w:lineRule="auto"/>
        <w:ind w:left="0" w:right="-1" w:firstLine="567"/>
        <w:jc w:val="center"/>
        <w:rPr>
          <w:rFonts w:cstheme="minorHAnsi"/>
          <w:b/>
          <w:bCs/>
          <w:sz w:val="20"/>
          <w:szCs w:val="20"/>
        </w:rPr>
      </w:pPr>
      <w:r w:rsidRPr="003D0C0C">
        <w:rPr>
          <w:rFonts w:cstheme="minorHAnsi"/>
          <w:b/>
          <w:bCs/>
          <w:sz w:val="20"/>
          <w:szCs w:val="20"/>
        </w:rPr>
        <w:t>Предмет договора</w:t>
      </w:r>
    </w:p>
    <w:p w14:paraId="156FA2C5" w14:textId="77777777" w:rsidR="00A646EF" w:rsidRPr="00F12DEF" w:rsidRDefault="00A646EF" w:rsidP="00F12DEF">
      <w:pPr>
        <w:pStyle w:val="a3"/>
        <w:widowControl w:val="0"/>
        <w:numPr>
          <w:ilvl w:val="1"/>
          <w:numId w:val="16"/>
        </w:numPr>
        <w:tabs>
          <w:tab w:val="left" w:pos="851"/>
        </w:tabs>
        <w:autoSpaceDE w:val="0"/>
        <w:autoSpaceDN w:val="0"/>
        <w:adjustRightInd w:val="0"/>
        <w:spacing w:after="0" w:line="240" w:lineRule="auto"/>
        <w:ind w:left="0" w:right="-1" w:firstLine="284"/>
        <w:jc w:val="both"/>
        <w:rPr>
          <w:rFonts w:cs="Calibri"/>
          <w:sz w:val="20"/>
          <w:szCs w:val="20"/>
        </w:rPr>
      </w:pPr>
      <w:r w:rsidRPr="003D0C0C">
        <w:rPr>
          <w:rFonts w:cs="Calibri"/>
          <w:sz w:val="20"/>
          <w:szCs w:val="20"/>
        </w:rPr>
        <w:t xml:space="preserve">В соответствии с Договором </w:t>
      </w:r>
      <w:r w:rsidR="00F12DEF">
        <w:rPr>
          <w:rFonts w:cs="Calibri"/>
          <w:sz w:val="20"/>
          <w:szCs w:val="20"/>
        </w:rPr>
        <w:t>Исполнитель</w:t>
      </w:r>
      <w:r w:rsidRPr="003D0C0C">
        <w:rPr>
          <w:rFonts w:cs="Calibri"/>
          <w:sz w:val="20"/>
          <w:szCs w:val="20"/>
        </w:rPr>
        <w:t xml:space="preserve"> обязуется </w:t>
      </w:r>
      <w:proofErr w:type="spellStart"/>
      <w:r w:rsidR="00F12DEF" w:rsidRPr="00F12DEF">
        <w:rPr>
          <w:rFonts w:cs="Calibri"/>
          <w:sz w:val="20"/>
          <w:szCs w:val="20"/>
        </w:rPr>
        <w:t>обязуется</w:t>
      </w:r>
      <w:proofErr w:type="spellEnd"/>
      <w:r w:rsidR="00F12DEF" w:rsidRPr="00F12DEF">
        <w:rPr>
          <w:rFonts w:cs="Calibri"/>
          <w:sz w:val="20"/>
          <w:szCs w:val="20"/>
        </w:rPr>
        <w:t xml:space="preserve"> обеспечить оказание Заказчику комплекса услуг, входящих в туристский продукт, полный перечень и потребительские свойства которого указаны в Заявке на бронирование (</w:t>
      </w:r>
      <w:r w:rsidR="00F12DEF">
        <w:rPr>
          <w:rFonts w:cs="Calibri"/>
          <w:sz w:val="20"/>
          <w:szCs w:val="20"/>
        </w:rPr>
        <w:t>П</w:t>
      </w:r>
      <w:r w:rsidR="00F12DEF" w:rsidRPr="00F12DEF">
        <w:rPr>
          <w:rFonts w:cs="Calibri"/>
          <w:sz w:val="20"/>
          <w:szCs w:val="20"/>
        </w:rPr>
        <w:t xml:space="preserve">риложение </w:t>
      </w:r>
      <w:r w:rsidR="00F12DEF">
        <w:rPr>
          <w:rFonts w:cs="Calibri"/>
          <w:sz w:val="20"/>
          <w:szCs w:val="20"/>
        </w:rPr>
        <w:t>№</w:t>
      </w:r>
      <w:r w:rsidR="00F12DEF" w:rsidRPr="00F12DEF">
        <w:rPr>
          <w:rFonts w:cs="Calibri"/>
          <w:sz w:val="20"/>
          <w:szCs w:val="20"/>
        </w:rPr>
        <w:t xml:space="preserve"> 1 к Договору)</w:t>
      </w:r>
      <w:r w:rsidRPr="00F12DEF">
        <w:rPr>
          <w:rFonts w:cs="Calibri"/>
          <w:sz w:val="20"/>
          <w:szCs w:val="20"/>
        </w:rPr>
        <w:t xml:space="preserve"> и совершить иные предусмотренные Договором и приложениями к нему действия, на условиях предусмотренных настоящим Договором, а Заказчик обязуется оплатить туристский продукт.</w:t>
      </w:r>
    </w:p>
    <w:p w14:paraId="76C426F8" w14:textId="77777777" w:rsidR="001276C5" w:rsidRPr="003D0C0C" w:rsidRDefault="001276C5" w:rsidP="001276C5">
      <w:pPr>
        <w:pStyle w:val="a3"/>
        <w:widowControl w:val="0"/>
        <w:numPr>
          <w:ilvl w:val="1"/>
          <w:numId w:val="16"/>
        </w:numPr>
        <w:tabs>
          <w:tab w:val="left" w:pos="851"/>
        </w:tabs>
        <w:autoSpaceDE w:val="0"/>
        <w:autoSpaceDN w:val="0"/>
        <w:adjustRightInd w:val="0"/>
        <w:spacing w:after="0" w:line="240" w:lineRule="auto"/>
        <w:ind w:left="0" w:right="-1" w:firstLine="284"/>
        <w:jc w:val="both"/>
        <w:rPr>
          <w:sz w:val="20"/>
          <w:szCs w:val="20"/>
        </w:rPr>
      </w:pPr>
      <w:r w:rsidRPr="003D0C0C">
        <w:rPr>
          <w:sz w:val="20"/>
          <w:szCs w:val="20"/>
        </w:rPr>
        <w:t>Потребительские свойства туристского продукта и иные заказываемые Заказчиком дополнительные услуги,</w:t>
      </w:r>
      <w:r w:rsidRPr="003D0C0C" w:rsidDel="006C4ADB">
        <w:rPr>
          <w:sz w:val="20"/>
          <w:szCs w:val="20"/>
        </w:rPr>
        <w:t xml:space="preserve"> </w:t>
      </w:r>
      <w:r w:rsidRPr="003D0C0C">
        <w:rPr>
          <w:sz w:val="20"/>
          <w:szCs w:val="20"/>
        </w:rPr>
        <w:t xml:space="preserve">указываются в Заявке и (или) подтверждении </w:t>
      </w:r>
      <w:r w:rsidR="00F12DEF">
        <w:rPr>
          <w:sz w:val="20"/>
          <w:szCs w:val="20"/>
        </w:rPr>
        <w:t>Исполнителя</w:t>
      </w:r>
      <w:r w:rsidRPr="003D0C0C">
        <w:rPr>
          <w:sz w:val="20"/>
          <w:szCs w:val="20"/>
        </w:rPr>
        <w:t xml:space="preserve"> содержащие существенные условия путешествия, в том числе общую цену туристского продукта.</w:t>
      </w:r>
    </w:p>
    <w:p w14:paraId="5E17FC44" w14:textId="77777777" w:rsidR="001276C5" w:rsidRPr="003D0C0C" w:rsidRDefault="001276C5" w:rsidP="001276C5">
      <w:pPr>
        <w:pStyle w:val="a3"/>
        <w:widowControl w:val="0"/>
        <w:numPr>
          <w:ilvl w:val="1"/>
          <w:numId w:val="15"/>
        </w:numPr>
        <w:tabs>
          <w:tab w:val="left" w:pos="851"/>
        </w:tabs>
        <w:autoSpaceDE w:val="0"/>
        <w:autoSpaceDN w:val="0"/>
        <w:adjustRightInd w:val="0"/>
        <w:spacing w:after="0" w:line="240" w:lineRule="auto"/>
        <w:ind w:left="0" w:right="-1" w:firstLine="284"/>
        <w:jc w:val="both"/>
        <w:rPr>
          <w:rFonts w:cs="Calibri"/>
          <w:sz w:val="20"/>
          <w:szCs w:val="20"/>
        </w:rPr>
      </w:pPr>
      <w:r w:rsidRPr="003D0C0C">
        <w:rPr>
          <w:rFonts w:cs="Calibri"/>
          <w:sz w:val="20"/>
          <w:szCs w:val="20"/>
        </w:rPr>
        <w:t xml:space="preserve">Задание Заказчика и требования Заказчика к туристскому продукту, сведения о Заказчике и туристах в объеме, необходимом для исполнения Договора указаны в Приложении №1. Сведения о </w:t>
      </w:r>
      <w:r w:rsidR="00F12DEF">
        <w:rPr>
          <w:rFonts w:cs="Calibri"/>
          <w:sz w:val="20"/>
          <w:szCs w:val="20"/>
        </w:rPr>
        <w:t>т</w:t>
      </w:r>
      <w:r w:rsidRPr="003D0C0C">
        <w:rPr>
          <w:rFonts w:cs="Calibri"/>
          <w:sz w:val="20"/>
          <w:szCs w:val="20"/>
        </w:rPr>
        <w:t>уроператоре, о номере туроператора в едином федеральном реестре туроператоров, о размере финансового обеспечения туроператора, о членстве туроператора в объединении туроператоров в сфере выездного туризма указаны в Приложении №2.</w:t>
      </w:r>
    </w:p>
    <w:p w14:paraId="5935A66D" w14:textId="77777777" w:rsidR="001276C5" w:rsidRPr="003D0C0C" w:rsidRDefault="001276C5" w:rsidP="001276C5">
      <w:pPr>
        <w:pStyle w:val="a3"/>
        <w:widowControl w:val="0"/>
        <w:numPr>
          <w:ilvl w:val="1"/>
          <w:numId w:val="15"/>
        </w:numPr>
        <w:tabs>
          <w:tab w:val="left" w:pos="851"/>
        </w:tabs>
        <w:autoSpaceDE w:val="0"/>
        <w:autoSpaceDN w:val="0"/>
        <w:adjustRightInd w:val="0"/>
        <w:spacing w:after="0" w:line="240" w:lineRule="auto"/>
        <w:ind w:left="0" w:right="-1" w:firstLine="284"/>
        <w:jc w:val="both"/>
        <w:rPr>
          <w:rFonts w:cs="Calibri"/>
          <w:sz w:val="20"/>
          <w:szCs w:val="20"/>
        </w:rPr>
      </w:pPr>
      <w:r w:rsidRPr="003D0C0C">
        <w:rPr>
          <w:rFonts w:cs="Calibri"/>
          <w:sz w:val="20"/>
          <w:szCs w:val="20"/>
        </w:rPr>
        <w:t xml:space="preserve">Туристский продукт, отвечающий указанным в Приложении №1 требованиям Заказчика, формируется </w:t>
      </w:r>
      <w:r w:rsidR="00F12DEF">
        <w:rPr>
          <w:rFonts w:cs="Calibri"/>
          <w:sz w:val="20"/>
          <w:szCs w:val="20"/>
        </w:rPr>
        <w:t>Исполнителем</w:t>
      </w:r>
      <w:r w:rsidRPr="003D0C0C">
        <w:rPr>
          <w:rFonts w:cs="Calibri"/>
          <w:sz w:val="20"/>
          <w:szCs w:val="20"/>
        </w:rPr>
        <w:t xml:space="preserve"> и требует предварительного бронирования и получения подтверждения наличия такого продукта у </w:t>
      </w:r>
      <w:r w:rsidR="00F12DEF">
        <w:rPr>
          <w:rFonts w:cs="Calibri"/>
          <w:sz w:val="20"/>
          <w:szCs w:val="20"/>
        </w:rPr>
        <w:t>Исполнителя</w:t>
      </w:r>
      <w:r w:rsidRPr="003D0C0C">
        <w:rPr>
          <w:rFonts w:cs="Calibri"/>
          <w:sz w:val="20"/>
          <w:szCs w:val="20"/>
        </w:rPr>
        <w:t xml:space="preserve">. </w:t>
      </w:r>
      <w:r w:rsidR="00F12DEF">
        <w:rPr>
          <w:rFonts w:cs="Calibri"/>
          <w:sz w:val="20"/>
          <w:szCs w:val="20"/>
        </w:rPr>
        <w:t>Исполнитель</w:t>
      </w:r>
      <w:r w:rsidRPr="003D0C0C">
        <w:rPr>
          <w:rFonts w:cs="Calibri"/>
          <w:sz w:val="20"/>
          <w:szCs w:val="20"/>
        </w:rPr>
        <w:t xml:space="preserve"> является лицом, обеспечивающим оказание Заказчику всех услуг входящих в туристский продукт, и несет перед Заказчиком ответственность за неоказание или ненадлежащее оказание Заказчику услуг, входящих в туристский продукт, независимо от того, кем должны были оказываться или оказывались эти услуги. Услуги, входящие в туристский продукт, непосредственно оказываются Заказчику третьими лицами – </w:t>
      </w:r>
      <w:r w:rsidR="00F12DEF">
        <w:rPr>
          <w:rFonts w:cs="Calibri"/>
          <w:sz w:val="20"/>
          <w:szCs w:val="20"/>
        </w:rPr>
        <w:t>Исполнителем</w:t>
      </w:r>
      <w:r w:rsidRPr="003D0C0C">
        <w:rPr>
          <w:rFonts w:cs="Calibri"/>
          <w:sz w:val="20"/>
          <w:szCs w:val="20"/>
        </w:rPr>
        <w:t>, перевозчиком, средством размещения, страховщиком и прочими лицами, оказывающими услуги, входящие в туристский продукт.</w:t>
      </w:r>
    </w:p>
    <w:p w14:paraId="7A3E88BF" w14:textId="77777777" w:rsidR="001276C5" w:rsidRPr="003D0C0C" w:rsidRDefault="001276C5" w:rsidP="001276C5">
      <w:pPr>
        <w:pStyle w:val="a3"/>
        <w:widowControl w:val="0"/>
        <w:numPr>
          <w:ilvl w:val="1"/>
          <w:numId w:val="15"/>
        </w:numPr>
        <w:tabs>
          <w:tab w:val="left" w:pos="851"/>
        </w:tabs>
        <w:autoSpaceDE w:val="0"/>
        <w:autoSpaceDN w:val="0"/>
        <w:adjustRightInd w:val="0"/>
        <w:spacing w:after="0" w:line="240" w:lineRule="auto"/>
        <w:ind w:left="0" w:right="-1" w:firstLine="284"/>
        <w:jc w:val="both"/>
        <w:rPr>
          <w:rFonts w:cs="Calibri"/>
          <w:sz w:val="20"/>
          <w:szCs w:val="20"/>
        </w:rPr>
      </w:pPr>
      <w:r w:rsidRPr="003D0C0C">
        <w:rPr>
          <w:rFonts w:cs="Calibri"/>
          <w:sz w:val="20"/>
          <w:szCs w:val="20"/>
        </w:rPr>
        <w:t>В комплекс туристских услуг, составляющих туристский продукт, могут входить:</w:t>
      </w:r>
    </w:p>
    <w:p w14:paraId="4C110FD5" w14:textId="77777777" w:rsidR="001276C5" w:rsidRPr="003D0C0C" w:rsidRDefault="001276C5" w:rsidP="001276C5">
      <w:pPr>
        <w:pStyle w:val="a3"/>
        <w:widowControl w:val="0"/>
        <w:tabs>
          <w:tab w:val="left" w:pos="851"/>
        </w:tabs>
        <w:autoSpaceDE w:val="0"/>
        <w:autoSpaceDN w:val="0"/>
        <w:adjustRightInd w:val="0"/>
        <w:spacing w:after="0" w:line="240" w:lineRule="auto"/>
        <w:ind w:left="0" w:right="-1" w:firstLine="284"/>
        <w:jc w:val="both"/>
        <w:rPr>
          <w:rFonts w:cs="Calibri"/>
          <w:sz w:val="20"/>
          <w:szCs w:val="20"/>
        </w:rPr>
      </w:pPr>
      <w:r w:rsidRPr="003D0C0C">
        <w:rPr>
          <w:rFonts w:cs="Calibri"/>
          <w:sz w:val="20"/>
          <w:szCs w:val="20"/>
        </w:rPr>
        <w:t>- бронирование авиа (ж/д) билета по маршруту; - бронирование проживания и питания в средстве размещения; - трансфер; - экскурсионная программа; - встреча и проводы Заказчика в стране преб</w:t>
      </w:r>
      <w:r w:rsidR="001639EC" w:rsidRPr="003D0C0C">
        <w:rPr>
          <w:rFonts w:cs="Calibri"/>
          <w:sz w:val="20"/>
          <w:szCs w:val="20"/>
        </w:rPr>
        <w:t xml:space="preserve">ывания с русскоговорящим гидом; </w:t>
      </w:r>
      <w:r w:rsidRPr="003D0C0C">
        <w:rPr>
          <w:rFonts w:cs="Calibri"/>
          <w:sz w:val="20"/>
          <w:szCs w:val="20"/>
        </w:rPr>
        <w:t>- содействие в подготовке документов для формирования и передачи пакета документов для оформления въездной визы; - полис медицинского страхования и иные дополнительные услуги, указанные в Приложении №1.</w:t>
      </w:r>
    </w:p>
    <w:p w14:paraId="45992F60" w14:textId="77777777" w:rsidR="00850399" w:rsidRPr="003D0C0C" w:rsidRDefault="00850399" w:rsidP="00FA40F2">
      <w:pPr>
        <w:pStyle w:val="a3"/>
        <w:widowControl w:val="0"/>
        <w:autoSpaceDE w:val="0"/>
        <w:autoSpaceDN w:val="0"/>
        <w:adjustRightInd w:val="0"/>
        <w:spacing w:after="0" w:line="240" w:lineRule="auto"/>
        <w:ind w:left="0" w:right="-1" w:firstLine="284"/>
        <w:jc w:val="center"/>
        <w:rPr>
          <w:rFonts w:cstheme="minorHAnsi"/>
          <w:b/>
          <w:sz w:val="20"/>
          <w:szCs w:val="20"/>
        </w:rPr>
      </w:pPr>
    </w:p>
    <w:p w14:paraId="20BB5D47" w14:textId="77777777" w:rsidR="000B4A1A" w:rsidRPr="003D0C0C" w:rsidRDefault="000B4A1A" w:rsidP="00850399">
      <w:pPr>
        <w:pStyle w:val="a3"/>
        <w:widowControl w:val="0"/>
        <w:numPr>
          <w:ilvl w:val="0"/>
          <w:numId w:val="15"/>
        </w:numPr>
        <w:tabs>
          <w:tab w:val="left" w:pos="851"/>
        </w:tabs>
        <w:autoSpaceDE w:val="0"/>
        <w:autoSpaceDN w:val="0"/>
        <w:adjustRightInd w:val="0"/>
        <w:spacing w:after="0" w:line="240" w:lineRule="auto"/>
        <w:ind w:left="0" w:right="-1" w:firstLine="567"/>
        <w:jc w:val="center"/>
        <w:rPr>
          <w:rFonts w:cstheme="minorHAnsi"/>
          <w:b/>
          <w:bCs/>
          <w:sz w:val="20"/>
          <w:szCs w:val="20"/>
        </w:rPr>
      </w:pPr>
      <w:r w:rsidRPr="003D0C0C">
        <w:rPr>
          <w:rFonts w:cstheme="minorHAnsi"/>
          <w:b/>
          <w:bCs/>
          <w:sz w:val="20"/>
          <w:szCs w:val="20"/>
        </w:rPr>
        <w:t>Общая цена туристского продукта и порядок оплаты</w:t>
      </w:r>
    </w:p>
    <w:p w14:paraId="4EF639BE" w14:textId="77777777" w:rsidR="00B33A45" w:rsidRPr="003D0C0C" w:rsidRDefault="00B33A45" w:rsidP="00B33A45">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Calibri"/>
          <w:sz w:val="20"/>
          <w:szCs w:val="20"/>
        </w:rPr>
        <w:t xml:space="preserve">Общая цена туристского продукта указана в Приложении №1 к </w:t>
      </w:r>
      <w:r w:rsidR="001639EC" w:rsidRPr="003D0C0C">
        <w:rPr>
          <w:rFonts w:cs="Calibri"/>
          <w:sz w:val="20"/>
          <w:szCs w:val="20"/>
        </w:rPr>
        <w:t xml:space="preserve">настоящему </w:t>
      </w:r>
      <w:r w:rsidRPr="003D0C0C">
        <w:rPr>
          <w:rFonts w:cs="Calibri"/>
          <w:sz w:val="20"/>
          <w:szCs w:val="20"/>
        </w:rPr>
        <w:t>Договору.</w:t>
      </w:r>
      <w:r w:rsidR="009A5416" w:rsidRPr="003D0C0C">
        <w:rPr>
          <w:rFonts w:cs="Calibri"/>
          <w:sz w:val="20"/>
          <w:szCs w:val="20"/>
        </w:rPr>
        <w:t xml:space="preserve"> Настоящий Договор заключен </w:t>
      </w:r>
      <w:proofErr w:type="gramStart"/>
      <w:r w:rsidR="009A5416" w:rsidRPr="003D0C0C">
        <w:rPr>
          <w:rFonts w:cs="Calibri"/>
          <w:sz w:val="20"/>
          <w:szCs w:val="20"/>
        </w:rPr>
        <w:t>на согласованных с Заказчиком условиях</w:t>
      </w:r>
      <w:proofErr w:type="gramEnd"/>
      <w:r w:rsidR="009A5416" w:rsidRPr="003D0C0C">
        <w:rPr>
          <w:rFonts w:cs="Calibri"/>
          <w:sz w:val="20"/>
          <w:szCs w:val="20"/>
        </w:rPr>
        <w:t xml:space="preserve"> и Заказчик подтверждает, что ознакомлен и согласен с ценой договора.</w:t>
      </w:r>
    </w:p>
    <w:p w14:paraId="57121CC4" w14:textId="77777777" w:rsidR="00B33A45" w:rsidRPr="003D0C0C" w:rsidRDefault="00B33A45" w:rsidP="00B33A45">
      <w:pPr>
        <w:pStyle w:val="a3"/>
        <w:widowControl w:val="0"/>
        <w:numPr>
          <w:ilvl w:val="1"/>
          <w:numId w:val="23"/>
        </w:numPr>
        <w:tabs>
          <w:tab w:val="left" w:pos="851"/>
        </w:tabs>
        <w:autoSpaceDE w:val="0"/>
        <w:autoSpaceDN w:val="0"/>
        <w:adjustRightInd w:val="0"/>
        <w:spacing w:after="0" w:line="240" w:lineRule="auto"/>
        <w:ind w:left="0" w:right="-1" w:firstLine="284"/>
        <w:jc w:val="both"/>
        <w:rPr>
          <w:rFonts w:cs="Calibri"/>
          <w:sz w:val="20"/>
          <w:szCs w:val="20"/>
        </w:rPr>
      </w:pPr>
      <w:r w:rsidRPr="003D0C0C">
        <w:rPr>
          <w:rFonts w:cs="Calibri"/>
          <w:sz w:val="20"/>
          <w:szCs w:val="20"/>
        </w:rPr>
        <w:t>Оплата осуществляется Заказчиком в следующем порядке и на следующих условиях:</w:t>
      </w:r>
    </w:p>
    <w:p w14:paraId="6CE676DF" w14:textId="77777777" w:rsidR="00B33A45" w:rsidRPr="003D0C0C" w:rsidRDefault="00B33A45" w:rsidP="00B33A45">
      <w:pPr>
        <w:pStyle w:val="a3"/>
        <w:widowControl w:val="0"/>
        <w:numPr>
          <w:ilvl w:val="2"/>
          <w:numId w:val="23"/>
        </w:numPr>
        <w:tabs>
          <w:tab w:val="left" w:pos="851"/>
        </w:tabs>
        <w:autoSpaceDE w:val="0"/>
        <w:autoSpaceDN w:val="0"/>
        <w:adjustRightInd w:val="0"/>
        <w:spacing w:after="0" w:line="240" w:lineRule="auto"/>
        <w:ind w:left="0" w:right="-1" w:firstLine="284"/>
        <w:jc w:val="both"/>
        <w:rPr>
          <w:rFonts w:cs="Calibri"/>
          <w:sz w:val="20"/>
          <w:szCs w:val="20"/>
        </w:rPr>
      </w:pPr>
      <w:r w:rsidRPr="003D0C0C">
        <w:rPr>
          <w:rFonts w:cs="Calibri"/>
          <w:sz w:val="20"/>
          <w:szCs w:val="20"/>
        </w:rPr>
        <w:t xml:space="preserve">Расчет стоимости туристского продукта производится по тарифам, выраженным в Рублях, Евро, Долларах США или иной валюте в зависимости от страны путешествия. Общая стоимость услуг по настоящему договору определяется в рублях на основе цены, указанной в подтверждении </w:t>
      </w:r>
      <w:r w:rsidR="00F12DEF">
        <w:rPr>
          <w:rFonts w:cs="Calibri"/>
          <w:sz w:val="20"/>
          <w:szCs w:val="20"/>
        </w:rPr>
        <w:t>Исполнителя</w:t>
      </w:r>
      <w:r w:rsidRPr="003D0C0C">
        <w:rPr>
          <w:rFonts w:cs="Calibri"/>
          <w:sz w:val="20"/>
          <w:szCs w:val="20"/>
        </w:rPr>
        <w:t xml:space="preserve"> и (или) Заявке, пересчитанной в российские рубли по внутреннему курсу туроператора. Валютой обязательства Сторон, по настоящему договору, являются российские рубли.</w:t>
      </w:r>
    </w:p>
    <w:p w14:paraId="606B49E3" w14:textId="77777777" w:rsidR="00B33A45" w:rsidRPr="003D0C0C" w:rsidRDefault="00B33A45" w:rsidP="00B33A45">
      <w:pPr>
        <w:pStyle w:val="a3"/>
        <w:widowControl w:val="0"/>
        <w:numPr>
          <w:ilvl w:val="2"/>
          <w:numId w:val="23"/>
        </w:numPr>
        <w:tabs>
          <w:tab w:val="left" w:pos="851"/>
        </w:tabs>
        <w:autoSpaceDE w:val="0"/>
        <w:autoSpaceDN w:val="0"/>
        <w:adjustRightInd w:val="0"/>
        <w:spacing w:after="0" w:line="240" w:lineRule="auto"/>
        <w:ind w:left="0" w:right="-1" w:firstLine="284"/>
        <w:jc w:val="both"/>
        <w:rPr>
          <w:rFonts w:cs="Calibri"/>
          <w:sz w:val="20"/>
          <w:szCs w:val="20"/>
        </w:rPr>
      </w:pPr>
      <w:r w:rsidRPr="003D0C0C">
        <w:rPr>
          <w:rFonts w:cs="Calibri"/>
          <w:sz w:val="20"/>
          <w:szCs w:val="20"/>
        </w:rPr>
        <w:t>С момента согласования или подписания Заявки обеими Сторонами, Заказчик в счет обеспечения исполнения настоящего Договора вносит предварительную оплату в размере и в срок, указываемый в Заявке. Проценты на сумму предварительной оплаты не начисляются и уплате не подлежат.</w:t>
      </w:r>
    </w:p>
    <w:p w14:paraId="0EFE737E" w14:textId="77777777" w:rsidR="00B33A45" w:rsidRPr="003D0C0C" w:rsidRDefault="00B33A45" w:rsidP="00B33A45">
      <w:pPr>
        <w:pStyle w:val="a3"/>
        <w:widowControl w:val="0"/>
        <w:numPr>
          <w:ilvl w:val="2"/>
          <w:numId w:val="23"/>
        </w:numPr>
        <w:tabs>
          <w:tab w:val="left" w:pos="851"/>
        </w:tabs>
        <w:autoSpaceDE w:val="0"/>
        <w:autoSpaceDN w:val="0"/>
        <w:adjustRightInd w:val="0"/>
        <w:spacing w:after="0" w:line="240" w:lineRule="auto"/>
        <w:ind w:left="0" w:right="-1" w:firstLine="284"/>
        <w:jc w:val="both"/>
        <w:rPr>
          <w:rFonts w:cs="Calibri"/>
          <w:sz w:val="20"/>
          <w:szCs w:val="20"/>
        </w:rPr>
      </w:pPr>
      <w:r w:rsidRPr="003D0C0C">
        <w:rPr>
          <w:rFonts w:cs="Calibri"/>
          <w:sz w:val="20"/>
          <w:szCs w:val="20"/>
        </w:rPr>
        <w:t xml:space="preserve">После подтверждения </w:t>
      </w:r>
      <w:r w:rsidR="00F12DEF">
        <w:rPr>
          <w:rFonts w:cs="Calibri"/>
          <w:sz w:val="20"/>
          <w:szCs w:val="20"/>
        </w:rPr>
        <w:t>Исполнителем</w:t>
      </w:r>
      <w:r w:rsidRPr="003D0C0C">
        <w:rPr>
          <w:rFonts w:cs="Calibri"/>
          <w:sz w:val="20"/>
          <w:szCs w:val="20"/>
        </w:rPr>
        <w:t xml:space="preserve"> бронирования, полная оплата стоимости услуг по настоящему Договору производится Заказчиком не позднее даты, указанной в Заявке. Сумма предварительной оплаты, указанная в п. 2.2.2 Договора засчитывается в счет полной оплаты стоимости услуг. Если последний день срока полной оплаты стоимости туристского продукта приходится на нерабочий день, указанный в настоящем Договоре, днем окончания срока считается предыдущий рабочий день.</w:t>
      </w:r>
    </w:p>
    <w:p w14:paraId="52A15D13" w14:textId="77777777" w:rsidR="00B33A45" w:rsidRPr="003D0C0C" w:rsidRDefault="00B33A45" w:rsidP="00B33A45">
      <w:pPr>
        <w:pStyle w:val="a3"/>
        <w:widowControl w:val="0"/>
        <w:numPr>
          <w:ilvl w:val="2"/>
          <w:numId w:val="23"/>
        </w:numPr>
        <w:tabs>
          <w:tab w:val="left" w:pos="851"/>
        </w:tabs>
        <w:autoSpaceDE w:val="0"/>
        <w:autoSpaceDN w:val="0"/>
        <w:adjustRightInd w:val="0"/>
        <w:spacing w:after="0" w:line="240" w:lineRule="auto"/>
        <w:ind w:left="0" w:right="-1" w:firstLine="284"/>
        <w:jc w:val="both"/>
        <w:rPr>
          <w:rFonts w:cs="Calibri"/>
          <w:sz w:val="20"/>
          <w:szCs w:val="20"/>
        </w:rPr>
      </w:pPr>
      <w:r w:rsidRPr="003D0C0C">
        <w:rPr>
          <w:rFonts w:cs="Calibri"/>
          <w:sz w:val="20"/>
          <w:szCs w:val="20"/>
        </w:rPr>
        <w:t xml:space="preserve">В случае бронирования туристского продукта Заказчиком, менее чем за 15 (Пятнадцать) календарных дней до начала путешествия, полная оплата стоимости туристского продукта, производится Заказчиком </w:t>
      </w:r>
      <w:proofErr w:type="gramStart"/>
      <w:r w:rsidRPr="003D0C0C">
        <w:rPr>
          <w:rFonts w:cs="Calibri"/>
          <w:sz w:val="20"/>
          <w:szCs w:val="20"/>
        </w:rPr>
        <w:t>в сроки</w:t>
      </w:r>
      <w:proofErr w:type="gramEnd"/>
      <w:r w:rsidRPr="003D0C0C">
        <w:rPr>
          <w:rFonts w:cs="Calibri"/>
          <w:sz w:val="20"/>
          <w:szCs w:val="20"/>
        </w:rPr>
        <w:t xml:space="preserve"> указанные в Заявке или более сжатые сроки по требованию </w:t>
      </w:r>
      <w:r w:rsidR="00F66B85">
        <w:rPr>
          <w:rFonts w:cs="Calibri"/>
          <w:sz w:val="20"/>
          <w:szCs w:val="20"/>
        </w:rPr>
        <w:t>Исполнителя</w:t>
      </w:r>
      <w:r w:rsidRPr="003D0C0C">
        <w:rPr>
          <w:rFonts w:cs="Calibri"/>
          <w:sz w:val="20"/>
          <w:szCs w:val="20"/>
        </w:rPr>
        <w:t xml:space="preserve"> вне зависимости от наличия или отсутствия подтверждения бронирования </w:t>
      </w:r>
      <w:r w:rsidR="00F12DEF">
        <w:rPr>
          <w:rFonts w:cs="Calibri"/>
          <w:sz w:val="20"/>
          <w:szCs w:val="20"/>
        </w:rPr>
        <w:t>Исполнителем</w:t>
      </w:r>
      <w:r w:rsidRPr="003D0C0C">
        <w:rPr>
          <w:rFonts w:cs="Calibri"/>
          <w:sz w:val="20"/>
          <w:szCs w:val="20"/>
        </w:rPr>
        <w:t>.</w:t>
      </w:r>
    </w:p>
    <w:p w14:paraId="137C7381" w14:textId="77777777" w:rsidR="00B33A45" w:rsidRPr="003D0C0C" w:rsidRDefault="00B33A45" w:rsidP="00B33A45">
      <w:pPr>
        <w:pStyle w:val="a3"/>
        <w:widowControl w:val="0"/>
        <w:numPr>
          <w:ilvl w:val="2"/>
          <w:numId w:val="23"/>
        </w:numPr>
        <w:tabs>
          <w:tab w:val="left" w:pos="851"/>
        </w:tabs>
        <w:autoSpaceDE w:val="0"/>
        <w:autoSpaceDN w:val="0"/>
        <w:adjustRightInd w:val="0"/>
        <w:spacing w:after="0" w:line="240" w:lineRule="auto"/>
        <w:ind w:left="0" w:right="-1" w:firstLine="284"/>
        <w:jc w:val="both"/>
        <w:rPr>
          <w:sz w:val="20"/>
          <w:szCs w:val="20"/>
        </w:rPr>
      </w:pPr>
      <w:r w:rsidRPr="003D0C0C">
        <w:rPr>
          <w:rFonts w:cs="Calibri"/>
          <w:sz w:val="20"/>
          <w:szCs w:val="20"/>
        </w:rPr>
        <w:t xml:space="preserve">Оплата производится в рублях в наличной или безналичной форме на расчетный счет или в кассу </w:t>
      </w:r>
      <w:r w:rsidR="00F66B85">
        <w:rPr>
          <w:rFonts w:cs="Calibri"/>
          <w:sz w:val="20"/>
          <w:szCs w:val="20"/>
        </w:rPr>
        <w:lastRenderedPageBreak/>
        <w:t>Исполнителя</w:t>
      </w:r>
      <w:r w:rsidRPr="003D0C0C">
        <w:rPr>
          <w:rFonts w:cs="Calibri"/>
          <w:sz w:val="20"/>
          <w:szCs w:val="20"/>
        </w:rPr>
        <w:t xml:space="preserve">. Днем исполнения обязанностей Заказчика по оплате </w:t>
      </w:r>
      <w:r w:rsidR="00F12DEF">
        <w:rPr>
          <w:rFonts w:cs="Calibri"/>
          <w:sz w:val="20"/>
          <w:szCs w:val="20"/>
        </w:rPr>
        <w:t>стоимости туристского продукта</w:t>
      </w:r>
      <w:r w:rsidRPr="003D0C0C">
        <w:rPr>
          <w:rFonts w:cs="Calibri"/>
          <w:sz w:val="20"/>
          <w:szCs w:val="20"/>
        </w:rPr>
        <w:t xml:space="preserve">, является день поступления денежных средств на расчетный счет или в кассу </w:t>
      </w:r>
      <w:r w:rsidR="00F66B85">
        <w:rPr>
          <w:rFonts w:cs="Calibri"/>
          <w:sz w:val="20"/>
          <w:szCs w:val="20"/>
        </w:rPr>
        <w:t>Исполнителя</w:t>
      </w:r>
      <w:r w:rsidRPr="003D0C0C">
        <w:rPr>
          <w:rFonts w:cs="Calibri"/>
          <w:sz w:val="20"/>
          <w:szCs w:val="20"/>
        </w:rPr>
        <w:t>. Заказчик вправе возложить свое обязательство по оплате стоимости туристского продукта на третье лицо, являющееся участником поездки по настоящему договору</w:t>
      </w:r>
      <w:r w:rsidR="00F12DEF">
        <w:rPr>
          <w:rFonts w:cs="Calibri"/>
          <w:sz w:val="20"/>
          <w:szCs w:val="20"/>
        </w:rPr>
        <w:t>.</w:t>
      </w:r>
    </w:p>
    <w:p w14:paraId="2867C7EC" w14:textId="77777777" w:rsidR="00B33A45" w:rsidRPr="003D0C0C" w:rsidRDefault="00B33A45" w:rsidP="00B33A45">
      <w:pPr>
        <w:pStyle w:val="a3"/>
        <w:widowControl w:val="0"/>
        <w:numPr>
          <w:ilvl w:val="2"/>
          <w:numId w:val="23"/>
        </w:numPr>
        <w:tabs>
          <w:tab w:val="left" w:pos="851"/>
        </w:tabs>
        <w:autoSpaceDE w:val="0"/>
        <w:autoSpaceDN w:val="0"/>
        <w:adjustRightInd w:val="0"/>
        <w:spacing w:after="0" w:line="240" w:lineRule="auto"/>
        <w:ind w:left="0" w:right="-1" w:firstLine="284"/>
        <w:jc w:val="both"/>
        <w:rPr>
          <w:sz w:val="20"/>
          <w:szCs w:val="20"/>
        </w:rPr>
      </w:pPr>
      <w:r w:rsidRPr="003D0C0C">
        <w:rPr>
          <w:rFonts w:cs="Calibri"/>
          <w:sz w:val="20"/>
          <w:szCs w:val="20"/>
        </w:rPr>
        <w:t xml:space="preserve">Денежное обязательство неисполненное Заказчиком в срок, указанный в Заявке по согласию </w:t>
      </w:r>
      <w:proofErr w:type="gramStart"/>
      <w:r w:rsidRPr="003D0C0C">
        <w:rPr>
          <w:rFonts w:cs="Calibri"/>
          <w:sz w:val="20"/>
          <w:szCs w:val="20"/>
        </w:rPr>
        <w:t>Сторон</w:t>
      </w:r>
      <w:proofErr w:type="gramEnd"/>
      <w:r w:rsidRPr="003D0C0C">
        <w:rPr>
          <w:rFonts w:cs="Calibri"/>
          <w:sz w:val="20"/>
          <w:szCs w:val="20"/>
        </w:rPr>
        <w:t xml:space="preserve"> может быть индексировано с учетом курсовой разницы (по внутреннему курсу туроператора) на день оплаты. В случае несогласия одной из Сторон на индексацию неисполненного денежного обязательства, </w:t>
      </w:r>
      <w:r w:rsidR="00F12DEF">
        <w:rPr>
          <w:rFonts w:cs="Calibri"/>
          <w:sz w:val="20"/>
          <w:szCs w:val="20"/>
        </w:rPr>
        <w:t>Исполнитель</w:t>
      </w:r>
      <w:r w:rsidRPr="003D0C0C">
        <w:rPr>
          <w:rFonts w:cs="Calibri"/>
          <w:sz w:val="20"/>
          <w:szCs w:val="20"/>
        </w:rPr>
        <w:t xml:space="preserve"> вправе в одностороннем порядке отказаться от исполнения настоящего Договора в соответствии с условиями п. </w:t>
      </w:r>
      <w:r w:rsidR="001639EC" w:rsidRPr="003D0C0C">
        <w:rPr>
          <w:rFonts w:cs="Calibri"/>
          <w:sz w:val="20"/>
          <w:szCs w:val="20"/>
        </w:rPr>
        <w:t>5</w:t>
      </w:r>
      <w:r w:rsidRPr="003D0C0C">
        <w:rPr>
          <w:rFonts w:cs="Calibri"/>
          <w:sz w:val="20"/>
          <w:szCs w:val="20"/>
        </w:rPr>
        <w:t>.2 Договора.</w:t>
      </w:r>
    </w:p>
    <w:p w14:paraId="306D7B15" w14:textId="77777777" w:rsidR="00B33A45" w:rsidRPr="003D0C0C" w:rsidRDefault="00B33A45" w:rsidP="00B33A45">
      <w:pPr>
        <w:pStyle w:val="a3"/>
        <w:widowControl w:val="0"/>
        <w:numPr>
          <w:ilvl w:val="2"/>
          <w:numId w:val="23"/>
        </w:numPr>
        <w:tabs>
          <w:tab w:val="left" w:pos="851"/>
        </w:tabs>
        <w:autoSpaceDE w:val="0"/>
        <w:autoSpaceDN w:val="0"/>
        <w:adjustRightInd w:val="0"/>
        <w:spacing w:after="0" w:line="240" w:lineRule="auto"/>
        <w:ind w:left="0" w:right="-1" w:firstLine="284"/>
        <w:jc w:val="both"/>
        <w:rPr>
          <w:rFonts w:cs="Calibri"/>
          <w:sz w:val="20"/>
          <w:szCs w:val="20"/>
          <w:shd w:val="clear" w:color="auto" w:fill="FFFFFF"/>
        </w:rPr>
      </w:pPr>
      <w:r w:rsidRPr="003D0C0C">
        <w:rPr>
          <w:rFonts w:cs="Calibri"/>
          <w:sz w:val="20"/>
          <w:szCs w:val="20"/>
        </w:rPr>
        <w:t>Стороны пришли к соглашению о том, что в случае увеличения стоимости туристского продукта, связанного с</w:t>
      </w:r>
      <w:r w:rsidRPr="003D0C0C">
        <w:rPr>
          <w:rFonts w:cs="Calibri"/>
          <w:sz w:val="20"/>
          <w:szCs w:val="20"/>
          <w:lang w:eastAsia="ar-SA"/>
        </w:rPr>
        <w:t xml:space="preserve"> изменением стоимости услуг по перевозке, в том числе из-за увеличения стоимости топлива, изменением курсов валют в сторону повышения, введения новых или повышение действующих налогов, сборов и других обязательных платежей</w:t>
      </w:r>
      <w:r w:rsidRPr="003D0C0C">
        <w:rPr>
          <w:rFonts w:cs="Calibri"/>
          <w:sz w:val="20"/>
          <w:szCs w:val="20"/>
          <w:shd w:val="clear" w:color="auto" w:fill="FFFFFF"/>
        </w:rPr>
        <w:t xml:space="preserve">, по соглашению Сторон Заказчик производит указанную </w:t>
      </w:r>
      <w:r w:rsidR="00F12DEF">
        <w:rPr>
          <w:rFonts w:cs="Calibri"/>
          <w:sz w:val="20"/>
          <w:szCs w:val="20"/>
          <w:shd w:val="clear" w:color="auto" w:fill="FFFFFF"/>
        </w:rPr>
        <w:t>Исполнителем</w:t>
      </w:r>
      <w:r w:rsidRPr="003D0C0C">
        <w:rPr>
          <w:rFonts w:cs="Calibri"/>
          <w:sz w:val="20"/>
          <w:szCs w:val="20"/>
          <w:shd w:val="clear" w:color="auto" w:fill="FFFFFF"/>
        </w:rPr>
        <w:t xml:space="preserve"> доплату путем перечисления денежных средств. Заказчик, не согласившийся с изменением цены договора вправе отказаться от Договора при условии оплаты фактически понесенных расходов </w:t>
      </w:r>
      <w:r w:rsidR="00F66B85">
        <w:rPr>
          <w:rFonts w:cs="Calibri"/>
          <w:sz w:val="20"/>
          <w:szCs w:val="20"/>
          <w:shd w:val="clear" w:color="auto" w:fill="FFFFFF"/>
        </w:rPr>
        <w:t>Исполнителя</w:t>
      </w:r>
      <w:r w:rsidRPr="003D0C0C">
        <w:rPr>
          <w:rFonts w:cs="Calibri"/>
          <w:sz w:val="20"/>
          <w:szCs w:val="20"/>
          <w:shd w:val="clear" w:color="auto" w:fill="FFFFFF"/>
        </w:rPr>
        <w:t xml:space="preserve"> по исполнению договора.</w:t>
      </w:r>
    </w:p>
    <w:p w14:paraId="7317A001" w14:textId="77777777" w:rsidR="00B33A45" w:rsidRPr="007962DA" w:rsidRDefault="00B33A45" w:rsidP="007962DA">
      <w:pPr>
        <w:pStyle w:val="a3"/>
        <w:widowControl w:val="0"/>
        <w:numPr>
          <w:ilvl w:val="1"/>
          <w:numId w:val="23"/>
        </w:numPr>
        <w:tabs>
          <w:tab w:val="left" w:pos="851"/>
        </w:tabs>
        <w:autoSpaceDE w:val="0"/>
        <w:autoSpaceDN w:val="0"/>
        <w:adjustRightInd w:val="0"/>
        <w:spacing w:after="0" w:line="240" w:lineRule="auto"/>
        <w:ind w:left="0" w:right="-1" w:firstLine="284"/>
        <w:jc w:val="both"/>
        <w:rPr>
          <w:rFonts w:cs="Calibri"/>
          <w:sz w:val="20"/>
          <w:szCs w:val="20"/>
        </w:rPr>
      </w:pPr>
      <w:r w:rsidRPr="003D0C0C">
        <w:rPr>
          <w:rFonts w:cs="Calibri"/>
          <w:sz w:val="20"/>
          <w:szCs w:val="20"/>
        </w:rPr>
        <w:t xml:space="preserve">Вознаграждение </w:t>
      </w:r>
      <w:r w:rsidR="00F66B85">
        <w:rPr>
          <w:rFonts w:cs="Calibri"/>
          <w:sz w:val="20"/>
          <w:szCs w:val="20"/>
        </w:rPr>
        <w:t>Исполнителя</w:t>
      </w:r>
      <w:r w:rsidRPr="003D0C0C">
        <w:rPr>
          <w:rFonts w:cs="Calibri"/>
          <w:sz w:val="20"/>
          <w:szCs w:val="20"/>
        </w:rPr>
        <w:t xml:space="preserve"> входит в общую стоимость туристского продукта и является выгодой, полученной </w:t>
      </w:r>
      <w:r w:rsidR="00F12DEF">
        <w:rPr>
          <w:rFonts w:cs="Calibri"/>
          <w:sz w:val="20"/>
          <w:szCs w:val="20"/>
        </w:rPr>
        <w:t>Исполнителем</w:t>
      </w:r>
      <w:r w:rsidRPr="003D0C0C">
        <w:rPr>
          <w:rFonts w:cs="Calibri"/>
          <w:sz w:val="20"/>
          <w:szCs w:val="20"/>
        </w:rPr>
        <w:t xml:space="preserve"> при реализации туристского продукта Заказчику, выраженной в виде положительной разницы между общей ценой туристского продукта, оплаченной Заказчиком и стоимостью входящих в туристский продукт услуг </w:t>
      </w:r>
      <w:r w:rsidR="007962DA">
        <w:rPr>
          <w:rFonts w:cs="Calibri"/>
          <w:sz w:val="20"/>
          <w:szCs w:val="20"/>
        </w:rPr>
        <w:t>т</w:t>
      </w:r>
      <w:r w:rsidRPr="003D0C0C">
        <w:rPr>
          <w:rFonts w:cs="Calibri"/>
          <w:sz w:val="20"/>
          <w:szCs w:val="20"/>
        </w:rPr>
        <w:t>у</w:t>
      </w:r>
      <w:r w:rsidR="007962DA">
        <w:rPr>
          <w:rFonts w:cs="Calibri"/>
          <w:sz w:val="20"/>
          <w:szCs w:val="20"/>
        </w:rPr>
        <w:t>роператора и (или) третьих лиц.</w:t>
      </w:r>
    </w:p>
    <w:p w14:paraId="6C623C39" w14:textId="77777777" w:rsidR="000B4A1A" w:rsidRPr="003D0C0C" w:rsidRDefault="000B4A1A" w:rsidP="000B4A1A">
      <w:pPr>
        <w:pStyle w:val="a3"/>
        <w:widowControl w:val="0"/>
        <w:tabs>
          <w:tab w:val="left" w:pos="851"/>
        </w:tabs>
        <w:autoSpaceDE w:val="0"/>
        <w:autoSpaceDN w:val="0"/>
        <w:adjustRightInd w:val="0"/>
        <w:spacing w:after="0" w:line="240" w:lineRule="auto"/>
        <w:ind w:left="567" w:right="-1"/>
        <w:rPr>
          <w:rFonts w:cstheme="minorHAnsi"/>
          <w:b/>
          <w:bCs/>
          <w:sz w:val="20"/>
          <w:szCs w:val="20"/>
        </w:rPr>
      </w:pPr>
    </w:p>
    <w:p w14:paraId="0FAD4C46" w14:textId="77777777" w:rsidR="000B4A1A" w:rsidRPr="003D0C0C" w:rsidRDefault="000B4A1A" w:rsidP="000B4A1A">
      <w:pPr>
        <w:pStyle w:val="a3"/>
        <w:widowControl w:val="0"/>
        <w:numPr>
          <w:ilvl w:val="0"/>
          <w:numId w:val="23"/>
        </w:numPr>
        <w:tabs>
          <w:tab w:val="left" w:pos="851"/>
        </w:tabs>
        <w:autoSpaceDE w:val="0"/>
        <w:autoSpaceDN w:val="0"/>
        <w:adjustRightInd w:val="0"/>
        <w:spacing w:after="0" w:line="240" w:lineRule="auto"/>
        <w:ind w:left="0" w:right="-1" w:firstLine="567"/>
        <w:jc w:val="center"/>
        <w:rPr>
          <w:rFonts w:cstheme="minorHAnsi"/>
          <w:b/>
          <w:bCs/>
          <w:sz w:val="20"/>
          <w:szCs w:val="20"/>
        </w:rPr>
      </w:pPr>
      <w:r w:rsidRPr="003D0C0C">
        <w:rPr>
          <w:rFonts w:cstheme="minorHAnsi"/>
          <w:b/>
          <w:bCs/>
          <w:sz w:val="20"/>
          <w:szCs w:val="20"/>
        </w:rPr>
        <w:t>Взаимодействие сторон</w:t>
      </w:r>
    </w:p>
    <w:p w14:paraId="0653CCC2" w14:textId="77777777" w:rsidR="000B4A1A" w:rsidRPr="003D0C0C" w:rsidRDefault="00F12DEF"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Pr>
          <w:rFonts w:cstheme="minorHAnsi"/>
          <w:sz w:val="20"/>
          <w:szCs w:val="20"/>
        </w:rPr>
        <w:t>Исполнитель</w:t>
      </w:r>
      <w:r w:rsidR="00F379A0" w:rsidRPr="003D0C0C">
        <w:rPr>
          <w:rFonts w:cstheme="minorHAnsi"/>
          <w:sz w:val="20"/>
          <w:szCs w:val="20"/>
        </w:rPr>
        <w:t xml:space="preserve"> обязуется:</w:t>
      </w:r>
    </w:p>
    <w:p w14:paraId="57E2F236" w14:textId="77777777" w:rsidR="005D16CC" w:rsidRPr="007962DA" w:rsidRDefault="00F12DEF" w:rsidP="007962DA">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Pr>
          <w:rFonts w:cstheme="minorHAnsi"/>
          <w:sz w:val="20"/>
          <w:szCs w:val="20"/>
        </w:rPr>
        <w:t>Исполнитель</w:t>
      </w:r>
      <w:r w:rsidR="005D16CC" w:rsidRPr="003D0C0C">
        <w:rPr>
          <w:rFonts w:cstheme="minorHAnsi"/>
          <w:sz w:val="20"/>
          <w:szCs w:val="20"/>
        </w:rPr>
        <w:t xml:space="preserve"> обязуется с предварительного согласия Заказчика произвести </w:t>
      </w:r>
      <w:r w:rsidR="007962DA">
        <w:rPr>
          <w:rFonts w:cstheme="minorHAnsi"/>
          <w:sz w:val="20"/>
          <w:szCs w:val="20"/>
        </w:rPr>
        <w:t>формирование</w:t>
      </w:r>
      <w:r w:rsidR="005D16CC" w:rsidRPr="003D0C0C">
        <w:rPr>
          <w:rFonts w:cstheme="minorHAnsi"/>
          <w:sz w:val="20"/>
          <w:szCs w:val="20"/>
        </w:rPr>
        <w:t xml:space="preserve"> туристского продукта </w:t>
      </w:r>
      <w:r w:rsidR="007962DA">
        <w:rPr>
          <w:rFonts w:cstheme="minorHAnsi"/>
          <w:sz w:val="20"/>
          <w:szCs w:val="20"/>
        </w:rPr>
        <w:t xml:space="preserve">и </w:t>
      </w:r>
      <w:r w:rsidR="007962DA" w:rsidRPr="003D0C0C">
        <w:rPr>
          <w:rFonts w:cstheme="minorHAnsi"/>
          <w:sz w:val="20"/>
          <w:szCs w:val="20"/>
        </w:rPr>
        <w:t>бронирование</w:t>
      </w:r>
      <w:r w:rsidR="007962DA">
        <w:rPr>
          <w:rFonts w:cstheme="minorHAnsi"/>
          <w:sz w:val="20"/>
          <w:szCs w:val="20"/>
        </w:rPr>
        <w:t xml:space="preserve"> </w:t>
      </w:r>
      <w:r w:rsidR="005D16CC" w:rsidRPr="003D0C0C">
        <w:rPr>
          <w:rFonts w:cstheme="minorHAnsi"/>
          <w:sz w:val="20"/>
          <w:szCs w:val="20"/>
        </w:rPr>
        <w:t>у</w:t>
      </w:r>
      <w:r w:rsidR="007962DA">
        <w:rPr>
          <w:rFonts w:cstheme="minorHAnsi"/>
          <w:sz w:val="20"/>
          <w:szCs w:val="20"/>
        </w:rPr>
        <w:t>слуг входящих в его состав</w:t>
      </w:r>
      <w:r w:rsidR="005D16CC" w:rsidRPr="003D0C0C">
        <w:rPr>
          <w:rFonts w:cstheme="minorHAnsi"/>
          <w:sz w:val="20"/>
          <w:szCs w:val="20"/>
        </w:rPr>
        <w:t xml:space="preserve"> в соответствии с условиями настоящего Договора.</w:t>
      </w:r>
    </w:p>
    <w:p w14:paraId="3872E340" w14:textId="77777777" w:rsidR="005D16CC" w:rsidRPr="003D0C0C" w:rsidRDefault="005D16CC"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В срок до трех рабочих дней, но не позже, чем за сутки до даты начала путешествия, подтвердить заказанные услуги или уведомить Заказчика о невозможности выполнения заказа и возвратить последнему предоплату, внесенную в счет обеспечения исполнения настоящего Договора согласно п.2.2.2 Договора.</w:t>
      </w:r>
    </w:p>
    <w:p w14:paraId="2A84DBBA" w14:textId="77777777" w:rsidR="005D16CC" w:rsidRDefault="005D16CC"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Вносить изменения в заказанные услуги с предварительного письменного согласия Заказчика.</w:t>
      </w:r>
    </w:p>
    <w:p w14:paraId="45EE415E" w14:textId="77777777" w:rsidR="007962DA" w:rsidRPr="007962DA" w:rsidRDefault="007962DA" w:rsidP="007962DA">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Pr>
          <w:rFonts w:cstheme="minorHAnsi"/>
          <w:sz w:val="20"/>
          <w:szCs w:val="20"/>
        </w:rPr>
        <w:t>П</w:t>
      </w:r>
      <w:r w:rsidRPr="007962DA">
        <w:rPr>
          <w:rFonts w:cstheme="minorHAnsi"/>
          <w:sz w:val="20"/>
          <w:szCs w:val="20"/>
        </w:rPr>
        <w:t>редоставить Заказчику достоверную информацию о потребительских свойствах Туристского продукта, а также информацию, предусмотренную приложением к Заявке на бронирование (</w:t>
      </w:r>
      <w:r>
        <w:rPr>
          <w:rFonts w:cstheme="minorHAnsi"/>
          <w:sz w:val="20"/>
          <w:szCs w:val="20"/>
        </w:rPr>
        <w:t>П</w:t>
      </w:r>
      <w:r w:rsidRPr="007962DA">
        <w:rPr>
          <w:rFonts w:cstheme="minorHAnsi"/>
          <w:sz w:val="20"/>
          <w:szCs w:val="20"/>
        </w:rPr>
        <w:t xml:space="preserve">риложение </w:t>
      </w:r>
      <w:r>
        <w:rPr>
          <w:rFonts w:cstheme="minorHAnsi"/>
          <w:sz w:val="20"/>
          <w:szCs w:val="20"/>
        </w:rPr>
        <w:t>№</w:t>
      </w:r>
      <w:r w:rsidRPr="007962DA">
        <w:rPr>
          <w:rFonts w:cstheme="minorHAnsi"/>
          <w:sz w:val="20"/>
          <w:szCs w:val="20"/>
        </w:rPr>
        <w:t xml:space="preserve"> 1 к Договору);</w:t>
      </w:r>
    </w:p>
    <w:p w14:paraId="604E81F9" w14:textId="77777777" w:rsidR="007962DA" w:rsidRPr="007962DA" w:rsidRDefault="007962DA" w:rsidP="007962DA">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Pr>
          <w:rFonts w:cstheme="minorHAnsi"/>
          <w:sz w:val="20"/>
          <w:szCs w:val="20"/>
        </w:rPr>
        <w:t>П</w:t>
      </w:r>
      <w:r w:rsidRPr="007962DA">
        <w:rPr>
          <w:rFonts w:cstheme="minorHAnsi"/>
          <w:sz w:val="20"/>
          <w:szCs w:val="20"/>
        </w:rPr>
        <w:t>ринимать меры по обеспечению безопасности информации о полученных от Заказчика в процессе оказания услуг персональных данных, в том числе п</w:t>
      </w:r>
      <w:r>
        <w:rPr>
          <w:rFonts w:cstheme="minorHAnsi"/>
          <w:sz w:val="20"/>
          <w:szCs w:val="20"/>
        </w:rPr>
        <w:t>ри их обработке и использовании.</w:t>
      </w:r>
    </w:p>
    <w:p w14:paraId="3EDD0A98" w14:textId="77777777" w:rsidR="007962DA" w:rsidRPr="007962DA" w:rsidRDefault="007962DA" w:rsidP="007962DA">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Pr>
          <w:rFonts w:cstheme="minorHAnsi"/>
          <w:sz w:val="20"/>
          <w:szCs w:val="20"/>
        </w:rPr>
        <w:t>О</w:t>
      </w:r>
      <w:r w:rsidRPr="007962DA">
        <w:rPr>
          <w:rFonts w:cstheme="minorHAnsi"/>
          <w:sz w:val="20"/>
          <w:szCs w:val="20"/>
        </w:rPr>
        <w:t xml:space="preserve">казать содействие по требованию Заказчика в предоставлении услуг по страхованию рисков, связанных с совершением путешествия (в том числе при совершении путешествий, связанных с прохождением маршрутов, представляющих повышенную </w:t>
      </w:r>
      <w:r>
        <w:rPr>
          <w:rFonts w:cstheme="minorHAnsi"/>
          <w:sz w:val="20"/>
          <w:szCs w:val="20"/>
        </w:rPr>
        <w:t>опасность для жизни и здоровья).</w:t>
      </w:r>
    </w:p>
    <w:p w14:paraId="40EC3A97" w14:textId="77777777" w:rsidR="007962DA" w:rsidRPr="003D0C0C" w:rsidRDefault="007962DA" w:rsidP="007962DA">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Pr>
          <w:rFonts w:cstheme="minorHAnsi"/>
          <w:sz w:val="20"/>
          <w:szCs w:val="20"/>
        </w:rPr>
        <w:t>О</w:t>
      </w:r>
      <w:r w:rsidRPr="007962DA">
        <w:rPr>
          <w:rFonts w:cstheme="minorHAnsi"/>
          <w:sz w:val="20"/>
          <w:szCs w:val="20"/>
        </w:rPr>
        <w:t xml:space="preserve">казать все услуги, входящие в </w:t>
      </w:r>
      <w:r>
        <w:rPr>
          <w:rFonts w:cstheme="minorHAnsi"/>
          <w:sz w:val="20"/>
          <w:szCs w:val="20"/>
        </w:rPr>
        <w:t>т</w:t>
      </w:r>
      <w:r w:rsidRPr="007962DA">
        <w:rPr>
          <w:rFonts w:cstheme="minorHAnsi"/>
          <w:sz w:val="20"/>
          <w:szCs w:val="20"/>
        </w:rPr>
        <w:t xml:space="preserve">уристский продукт, самостоятельно или с привлечением третьих лиц, на которых </w:t>
      </w:r>
      <w:r>
        <w:rPr>
          <w:rFonts w:cstheme="minorHAnsi"/>
          <w:sz w:val="20"/>
          <w:szCs w:val="20"/>
        </w:rPr>
        <w:t>Исполнителем</w:t>
      </w:r>
      <w:r w:rsidRPr="007962DA">
        <w:rPr>
          <w:rFonts w:cstheme="minorHAnsi"/>
          <w:sz w:val="20"/>
          <w:szCs w:val="20"/>
        </w:rPr>
        <w:t xml:space="preserve"> возлагается исполнение части или всех ег</w:t>
      </w:r>
      <w:r>
        <w:rPr>
          <w:rFonts w:cstheme="minorHAnsi"/>
          <w:sz w:val="20"/>
          <w:szCs w:val="20"/>
        </w:rPr>
        <w:t>о обязательств перед Заказчиком.</w:t>
      </w:r>
    </w:p>
    <w:p w14:paraId="419096BC" w14:textId="77777777" w:rsidR="006F2707" w:rsidRPr="003D0C0C" w:rsidRDefault="006F2707"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Обеспечить передачу Заказчику всех необходимых </w:t>
      </w:r>
      <w:r w:rsidR="00DD5944" w:rsidRPr="003D0C0C">
        <w:rPr>
          <w:rFonts w:cstheme="minorHAnsi"/>
          <w:sz w:val="20"/>
          <w:szCs w:val="20"/>
        </w:rPr>
        <w:t>для использования туристского продукта</w:t>
      </w:r>
      <w:r w:rsidR="008D1A2C" w:rsidRPr="003D0C0C">
        <w:rPr>
          <w:rFonts w:cstheme="minorHAnsi"/>
          <w:sz w:val="20"/>
          <w:szCs w:val="20"/>
        </w:rPr>
        <w:t xml:space="preserve"> </w:t>
      </w:r>
      <w:r w:rsidRPr="003D0C0C">
        <w:rPr>
          <w:rFonts w:cstheme="minorHAnsi"/>
          <w:sz w:val="20"/>
          <w:szCs w:val="20"/>
        </w:rPr>
        <w:t xml:space="preserve">документов не позднее, чем за 24 часа до начала путешествия, в случае если настоящий Договор был заключен не позднее, чем за 24 часа до начала путешествия. По просьбе Заказчика документы могут быть переданы непосредственно в </w:t>
      </w:r>
      <w:r w:rsidR="008D1A2C" w:rsidRPr="003D0C0C">
        <w:rPr>
          <w:rFonts w:cstheme="minorHAnsi"/>
          <w:sz w:val="20"/>
          <w:szCs w:val="20"/>
        </w:rPr>
        <w:t>месте</w:t>
      </w:r>
      <w:r w:rsidRPr="003D0C0C">
        <w:rPr>
          <w:rFonts w:cstheme="minorHAnsi"/>
          <w:sz w:val="20"/>
          <w:szCs w:val="20"/>
        </w:rPr>
        <w:t xml:space="preserve"> отправления, но не позднее, чем за 2 (Два) часа до </w:t>
      </w:r>
      <w:r w:rsidR="008D1A2C" w:rsidRPr="003D0C0C">
        <w:rPr>
          <w:rFonts w:cstheme="minorHAnsi"/>
          <w:sz w:val="20"/>
          <w:szCs w:val="20"/>
        </w:rPr>
        <w:t>отправления</w:t>
      </w:r>
      <w:r w:rsidRPr="003D0C0C">
        <w:rPr>
          <w:rFonts w:cstheme="minorHAnsi"/>
          <w:sz w:val="20"/>
          <w:szCs w:val="20"/>
        </w:rPr>
        <w:t>.</w:t>
      </w:r>
    </w:p>
    <w:p w14:paraId="62F38901" w14:textId="77777777" w:rsidR="004367B3" w:rsidRPr="003D0C0C" w:rsidRDefault="005D16CC"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Все действия, указанные в п.п.3.1.1-3.1.</w:t>
      </w:r>
      <w:r w:rsidR="007962DA">
        <w:rPr>
          <w:rFonts w:cstheme="minorHAnsi"/>
          <w:sz w:val="20"/>
          <w:szCs w:val="20"/>
        </w:rPr>
        <w:t>8</w:t>
      </w:r>
      <w:r w:rsidRPr="003D0C0C">
        <w:rPr>
          <w:rFonts w:cstheme="minorHAnsi"/>
          <w:sz w:val="20"/>
          <w:szCs w:val="20"/>
        </w:rPr>
        <w:t xml:space="preserve"> настоящего Договора </w:t>
      </w:r>
      <w:r w:rsidR="00F12DEF">
        <w:rPr>
          <w:rFonts w:cstheme="minorHAnsi"/>
          <w:sz w:val="20"/>
          <w:szCs w:val="20"/>
        </w:rPr>
        <w:t>Исполнитель</w:t>
      </w:r>
      <w:r w:rsidRPr="003D0C0C">
        <w:rPr>
          <w:rFonts w:cstheme="minorHAnsi"/>
          <w:sz w:val="20"/>
          <w:szCs w:val="20"/>
        </w:rPr>
        <w:t xml:space="preserve"> обязан выполнить при условии внесения Заказчиком полной оплаты стоимости туристского продукта.</w:t>
      </w:r>
    </w:p>
    <w:p w14:paraId="33DBDBFB" w14:textId="77777777" w:rsidR="004367B3" w:rsidRPr="003D0C0C" w:rsidRDefault="004367B3"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Заказчик обязуется:</w:t>
      </w:r>
    </w:p>
    <w:p w14:paraId="14930640" w14:textId="77777777" w:rsidR="004367B3" w:rsidRPr="003D0C0C" w:rsidRDefault="004367B3"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Произвести своевременную оплату </w:t>
      </w:r>
      <w:r w:rsidR="00396285" w:rsidRPr="003D0C0C">
        <w:rPr>
          <w:rFonts w:cstheme="minorHAnsi"/>
          <w:sz w:val="20"/>
          <w:szCs w:val="20"/>
        </w:rPr>
        <w:t xml:space="preserve">стоимости общей </w:t>
      </w:r>
      <w:r w:rsidRPr="003D0C0C">
        <w:rPr>
          <w:rFonts w:cstheme="minorHAnsi"/>
          <w:sz w:val="20"/>
          <w:szCs w:val="20"/>
        </w:rPr>
        <w:t xml:space="preserve">цены </w:t>
      </w:r>
      <w:r w:rsidR="00396285" w:rsidRPr="003D0C0C">
        <w:rPr>
          <w:rFonts w:cstheme="minorHAnsi"/>
          <w:sz w:val="20"/>
          <w:szCs w:val="20"/>
        </w:rPr>
        <w:t>туристского продукта</w:t>
      </w:r>
      <w:r w:rsidRPr="003D0C0C">
        <w:rPr>
          <w:rFonts w:cstheme="minorHAnsi"/>
          <w:sz w:val="20"/>
          <w:szCs w:val="20"/>
        </w:rPr>
        <w:t xml:space="preserve"> в соответствии с </w:t>
      </w:r>
      <w:r w:rsidR="00396285" w:rsidRPr="003D0C0C">
        <w:rPr>
          <w:rFonts w:cstheme="minorHAnsi"/>
          <w:sz w:val="20"/>
          <w:szCs w:val="20"/>
        </w:rPr>
        <w:t>условиями</w:t>
      </w:r>
      <w:r w:rsidR="00230F9B" w:rsidRPr="003D0C0C">
        <w:rPr>
          <w:rFonts w:cstheme="minorHAnsi"/>
          <w:sz w:val="20"/>
          <w:szCs w:val="20"/>
        </w:rPr>
        <w:t xml:space="preserve"> настоящего Договора и принять туристский продукт. За дату реализации туристского продукта принимается самая ранняя дата оказания одной из услуг, входящих в состав тура, за дату окончания тура принимается последняя дата оказания одной из услуг, входящих в состав туристского продукта.</w:t>
      </w:r>
    </w:p>
    <w:p w14:paraId="67638576" w14:textId="77777777" w:rsidR="004367B3" w:rsidRPr="003D0C0C" w:rsidRDefault="004367B3"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Предоставить не менее чем за 30 рабочих дней до начала путешествия, все необходимые сведения и документы, необходимые для организации оказания услуг в соответствии с требованиями консульского учреждения посольства </w:t>
      </w:r>
      <w:r w:rsidR="00396285" w:rsidRPr="003D0C0C">
        <w:rPr>
          <w:rFonts w:cstheme="minorHAnsi"/>
          <w:sz w:val="20"/>
          <w:szCs w:val="20"/>
        </w:rPr>
        <w:t xml:space="preserve">страны временного пребывания </w:t>
      </w:r>
      <w:r w:rsidRPr="003D0C0C">
        <w:rPr>
          <w:rFonts w:cstheme="minorHAnsi"/>
          <w:sz w:val="20"/>
          <w:szCs w:val="20"/>
        </w:rPr>
        <w:t>и</w:t>
      </w:r>
      <w:r w:rsidR="00396285" w:rsidRPr="003D0C0C">
        <w:rPr>
          <w:rFonts w:cstheme="minorHAnsi"/>
          <w:sz w:val="20"/>
          <w:szCs w:val="20"/>
        </w:rPr>
        <w:t>ли</w:t>
      </w:r>
      <w:r w:rsidRPr="003D0C0C">
        <w:rPr>
          <w:rFonts w:cstheme="minorHAnsi"/>
          <w:sz w:val="20"/>
          <w:szCs w:val="20"/>
        </w:rPr>
        <w:t xml:space="preserve"> государственных органов РФ. По требованию </w:t>
      </w:r>
      <w:r w:rsidR="00F66B85">
        <w:rPr>
          <w:rFonts w:cstheme="minorHAnsi"/>
          <w:sz w:val="20"/>
          <w:szCs w:val="20"/>
        </w:rPr>
        <w:t>Исполнителя</w:t>
      </w:r>
      <w:r w:rsidRPr="003D0C0C">
        <w:rPr>
          <w:rFonts w:cstheme="minorHAnsi"/>
          <w:sz w:val="20"/>
          <w:szCs w:val="20"/>
        </w:rPr>
        <w:t xml:space="preserve"> Заказчик обязуется предоставить документы и сведения в иные, в том числе в более сжатые сроки.</w:t>
      </w:r>
    </w:p>
    <w:p w14:paraId="7003F341" w14:textId="77777777" w:rsidR="004367B3" w:rsidRPr="003D0C0C" w:rsidRDefault="004367B3"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Заказчик обязуется обеспечить явку туристов Заказчика в визовый центр и/или </w:t>
      </w:r>
      <w:r w:rsidR="00396285" w:rsidRPr="003D0C0C">
        <w:rPr>
          <w:rFonts w:cstheme="minorHAnsi"/>
          <w:sz w:val="20"/>
          <w:szCs w:val="20"/>
        </w:rPr>
        <w:t>в консульское учреждение посольства страны временного пребывания</w:t>
      </w:r>
      <w:r w:rsidRPr="003D0C0C">
        <w:rPr>
          <w:rFonts w:cstheme="minorHAnsi"/>
          <w:sz w:val="20"/>
          <w:szCs w:val="20"/>
        </w:rPr>
        <w:t xml:space="preserve"> для прохождения процедуры дактилоскопирования отпечатков пальцев, а также в случае, если для получения визы для въезда в страну временного пребывания, необходимо прохождение собеседования в посольстве или консульстве страны временного пребывания. Заказчик предупрежден о том, что </w:t>
      </w:r>
      <w:r w:rsidR="00F12DEF">
        <w:rPr>
          <w:rFonts w:cstheme="minorHAnsi"/>
          <w:sz w:val="20"/>
          <w:szCs w:val="20"/>
        </w:rPr>
        <w:t>Исполнитель</w:t>
      </w:r>
      <w:r w:rsidRPr="003D0C0C">
        <w:rPr>
          <w:rFonts w:cstheme="minorHAnsi"/>
          <w:sz w:val="20"/>
          <w:szCs w:val="20"/>
        </w:rPr>
        <w:t xml:space="preserve"> не несет ответственность за срыв поездки по причине предоставления Заказчиком недостоверных сведений и/или недостоверных или неправильно оформленных документов, необходимых для совершения поездки.</w:t>
      </w:r>
    </w:p>
    <w:p w14:paraId="6297FA53" w14:textId="77777777" w:rsidR="004367B3" w:rsidRPr="003D0C0C" w:rsidRDefault="004367B3" w:rsidP="00776A33">
      <w:pPr>
        <w:pStyle w:val="a3"/>
        <w:widowControl w:val="0"/>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Если Заказчик является иностранным гражданином, лицом без гражданства, а также негражданином Латвии, Литвы, Эстонии, он обязан самостоятельно обратиться в консульское учреждение страны, гражданином которой является, и/или консульство страны временного </w:t>
      </w:r>
      <w:r w:rsidR="00396285" w:rsidRPr="003D0C0C">
        <w:rPr>
          <w:rFonts w:cstheme="minorHAnsi"/>
          <w:sz w:val="20"/>
          <w:szCs w:val="20"/>
        </w:rPr>
        <w:t>пребывания</w:t>
      </w:r>
      <w:r w:rsidRPr="003D0C0C">
        <w:rPr>
          <w:rFonts w:cstheme="minorHAnsi"/>
          <w:sz w:val="20"/>
          <w:szCs w:val="20"/>
        </w:rPr>
        <w:t xml:space="preserve"> для получения информации о необходимости наличия визы в страну временного въезда или транзитной визы по территории Российской Федерации.</w:t>
      </w:r>
    </w:p>
    <w:p w14:paraId="7B6B29C6" w14:textId="77777777" w:rsidR="004367B3" w:rsidRPr="003D0C0C" w:rsidRDefault="004367B3"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При бронировании: довести до сведения </w:t>
      </w:r>
      <w:r w:rsidR="00F66B85">
        <w:rPr>
          <w:rFonts w:cstheme="minorHAnsi"/>
          <w:sz w:val="20"/>
          <w:szCs w:val="20"/>
        </w:rPr>
        <w:t>Исполнителя</w:t>
      </w:r>
      <w:r w:rsidRPr="003D0C0C">
        <w:rPr>
          <w:rFonts w:cstheme="minorHAnsi"/>
          <w:sz w:val="20"/>
          <w:szCs w:val="20"/>
        </w:rPr>
        <w:t xml:space="preserve"> информацию об обстоятельствах, препятствующих Заказчику использовать вышеуказанные туристские услуги: медицинские противопоказания; конфликтные ситуации с </w:t>
      </w:r>
      <w:r w:rsidRPr="003D0C0C">
        <w:rPr>
          <w:rFonts w:cstheme="minorHAnsi"/>
          <w:sz w:val="20"/>
          <w:szCs w:val="20"/>
        </w:rPr>
        <w:lastRenderedPageBreak/>
        <w:t>государственными органами РФ и иностранными государствами (действующие разрешение на въезд - шенгенская виза); ограничение на право выезда из РФ, наложенные органами государственной власти РФ; неисполненные по решению суда обязательства; получение разрешений или согласований от третьих лиц - согласие на выезд несовершеннолетних граждан РФ; разрешение на вывоз оружия и патронов к нему, разрешение на вывоз картин и изделий из драгоценных металлов; заключение или рецепт врача на лекарства, содержащие наркотические вещества; разрешение на вывоз животных и т.д.; своевременно предоставить необходимый и достоверный пакет документов; предоставить общую информацию о персональных данных (гражданство; ФИО; год, месяц, дата и место рождения; адрес места жительства; серия, номер, дата выдачи паспорта, наименование выдавшего органа, код подразделения; семейное, социальное и имущественное положение; образование; профессия; доходы; место работы/учебы, номер телефона; e-</w:t>
      </w:r>
      <w:proofErr w:type="spellStart"/>
      <w:r w:rsidRPr="003D0C0C">
        <w:rPr>
          <w:rFonts w:cstheme="minorHAnsi"/>
          <w:sz w:val="20"/>
          <w:szCs w:val="20"/>
        </w:rPr>
        <w:t>mail</w:t>
      </w:r>
      <w:proofErr w:type="spellEnd"/>
      <w:r w:rsidRPr="003D0C0C">
        <w:rPr>
          <w:rFonts w:cstheme="minorHAnsi"/>
          <w:sz w:val="20"/>
          <w:szCs w:val="20"/>
        </w:rPr>
        <w:t>); а также другую общую информацию необходимую для формирования туристского продукта туроператором.</w:t>
      </w:r>
    </w:p>
    <w:p w14:paraId="592E9926" w14:textId="77777777" w:rsidR="006F2707" w:rsidRPr="003D0C0C" w:rsidRDefault="006F2707" w:rsidP="00776A33">
      <w:pPr>
        <w:pStyle w:val="a3"/>
        <w:widowControl w:val="0"/>
        <w:tabs>
          <w:tab w:val="left" w:pos="851"/>
        </w:tabs>
        <w:autoSpaceDE w:val="0"/>
        <w:autoSpaceDN w:val="0"/>
        <w:adjustRightInd w:val="0"/>
        <w:spacing w:after="0" w:line="240" w:lineRule="auto"/>
        <w:ind w:left="0" w:right="-1" w:firstLine="360"/>
        <w:jc w:val="both"/>
        <w:rPr>
          <w:rFonts w:cstheme="minorHAnsi"/>
          <w:b/>
          <w:sz w:val="20"/>
          <w:szCs w:val="20"/>
        </w:rPr>
      </w:pPr>
      <w:r w:rsidRPr="003D0C0C">
        <w:rPr>
          <w:rFonts w:cstheme="minorHAnsi"/>
          <w:b/>
          <w:sz w:val="20"/>
          <w:szCs w:val="20"/>
        </w:rPr>
        <w:t xml:space="preserve">Подписанием настоящего договора Заказчик подтверждает предоставление </w:t>
      </w:r>
      <w:r w:rsidR="007962DA">
        <w:rPr>
          <w:rFonts w:cstheme="minorHAnsi"/>
          <w:b/>
          <w:sz w:val="20"/>
          <w:szCs w:val="20"/>
        </w:rPr>
        <w:t>Исполнителем</w:t>
      </w:r>
      <w:r w:rsidRPr="003D0C0C">
        <w:rPr>
          <w:rFonts w:cstheme="minorHAnsi"/>
          <w:b/>
          <w:sz w:val="20"/>
          <w:szCs w:val="20"/>
        </w:rPr>
        <w:t xml:space="preserve"> исчерпывающей информации относительно правил выезда, въезда и транзита и гарантирует </w:t>
      </w:r>
      <w:r w:rsidR="007962DA">
        <w:rPr>
          <w:rFonts w:cstheme="minorHAnsi"/>
          <w:b/>
          <w:sz w:val="20"/>
          <w:szCs w:val="20"/>
        </w:rPr>
        <w:t>Исполнителю</w:t>
      </w:r>
      <w:r w:rsidRPr="003D0C0C">
        <w:rPr>
          <w:rFonts w:cstheme="minorHAnsi"/>
          <w:b/>
          <w:sz w:val="20"/>
          <w:szCs w:val="20"/>
        </w:rPr>
        <w:t xml:space="preserve"> наличие возможности беспрепятственного выезда, транзита и въезда у всех участников поездки.</w:t>
      </w:r>
    </w:p>
    <w:p w14:paraId="6BB62955" w14:textId="77777777" w:rsidR="004367B3" w:rsidRPr="003D0C0C" w:rsidRDefault="004367B3"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Ознакомиться в полном объеме с условиями договора, заключенными со страховой компанией и перевозчиком (Правила перевозки пассажиров и багажа перевозчиком, тариф, условия применения тарифа, условия обслуживания на борту воздушного судна по требованию Заказчика могут быть предоставлены </w:t>
      </w:r>
      <w:r w:rsidR="00E67C76">
        <w:rPr>
          <w:rFonts w:cstheme="minorHAnsi"/>
          <w:sz w:val="20"/>
          <w:szCs w:val="20"/>
        </w:rPr>
        <w:t>Исполнителем</w:t>
      </w:r>
      <w:r w:rsidRPr="003D0C0C">
        <w:rPr>
          <w:rFonts w:cstheme="minorHAnsi"/>
          <w:sz w:val="20"/>
          <w:szCs w:val="20"/>
        </w:rPr>
        <w:t xml:space="preserve"> в письменной форме или Заказчик может ознакомиться с ними на </w:t>
      </w:r>
      <w:proofErr w:type="gramStart"/>
      <w:r w:rsidRPr="003D0C0C">
        <w:rPr>
          <w:rFonts w:cstheme="minorHAnsi"/>
          <w:sz w:val="20"/>
          <w:szCs w:val="20"/>
        </w:rPr>
        <w:t>Интернет сайте</w:t>
      </w:r>
      <w:proofErr w:type="gramEnd"/>
      <w:r w:rsidRPr="003D0C0C">
        <w:rPr>
          <w:rFonts w:cstheme="minorHAnsi"/>
          <w:sz w:val="20"/>
          <w:szCs w:val="20"/>
        </w:rPr>
        <w:t xml:space="preserve"> перевозчика).</w:t>
      </w:r>
    </w:p>
    <w:p w14:paraId="465C9C9D" w14:textId="77777777" w:rsidR="004367B3" w:rsidRPr="003D0C0C" w:rsidRDefault="004367B3"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Заказчик обязуется до начала поездки получить документы, необходимые для совершения путешествия. Документы передаются (по усмотрению </w:t>
      </w:r>
      <w:r w:rsidR="00F66B85">
        <w:rPr>
          <w:rFonts w:cstheme="minorHAnsi"/>
          <w:sz w:val="20"/>
          <w:szCs w:val="20"/>
        </w:rPr>
        <w:t>Исполнителя</w:t>
      </w:r>
      <w:r w:rsidRPr="003D0C0C">
        <w:rPr>
          <w:rFonts w:cstheme="minorHAnsi"/>
          <w:sz w:val="20"/>
          <w:szCs w:val="20"/>
        </w:rPr>
        <w:t xml:space="preserve">) с использованием электронной формы связи или в офисе </w:t>
      </w:r>
      <w:r w:rsidR="00F66B85">
        <w:rPr>
          <w:rFonts w:cstheme="minorHAnsi"/>
          <w:sz w:val="20"/>
          <w:szCs w:val="20"/>
        </w:rPr>
        <w:t>Исполнителя</w:t>
      </w:r>
      <w:r w:rsidRPr="003D0C0C">
        <w:rPr>
          <w:rFonts w:cstheme="minorHAnsi"/>
          <w:sz w:val="20"/>
          <w:szCs w:val="20"/>
        </w:rPr>
        <w:t xml:space="preserve">. </w:t>
      </w:r>
      <w:r w:rsidR="00F12DEF">
        <w:rPr>
          <w:rFonts w:cstheme="minorHAnsi"/>
          <w:sz w:val="20"/>
          <w:szCs w:val="20"/>
        </w:rPr>
        <w:t>Исполнитель</w:t>
      </w:r>
      <w:r w:rsidRPr="003D0C0C">
        <w:rPr>
          <w:rFonts w:cstheme="minorHAnsi"/>
          <w:sz w:val="20"/>
          <w:szCs w:val="20"/>
        </w:rPr>
        <w:t xml:space="preserve"> сообщает Заказчику о месте получения документов по телефону или с использованием </w:t>
      </w:r>
      <w:r w:rsidR="00A865B2">
        <w:rPr>
          <w:rFonts w:cstheme="minorHAnsi"/>
          <w:sz w:val="20"/>
          <w:szCs w:val="20"/>
        </w:rPr>
        <w:t xml:space="preserve">средств </w:t>
      </w:r>
      <w:r w:rsidRPr="003D0C0C">
        <w:rPr>
          <w:rFonts w:cstheme="minorHAnsi"/>
          <w:sz w:val="20"/>
          <w:szCs w:val="20"/>
        </w:rPr>
        <w:t xml:space="preserve">электронной связи. Документы считаются переданными Заказчику с момента извещения Заказчика о готовности документов к передаче. Заказчик обязан проверить правильность оформления страхового медицинского полиса, проездного документа и визы (в том числе фото) в соответствии с паспортными данными и условиями бронирования и известить </w:t>
      </w:r>
      <w:r w:rsidR="00F66B85">
        <w:rPr>
          <w:rFonts w:cstheme="minorHAnsi"/>
          <w:sz w:val="20"/>
          <w:szCs w:val="20"/>
        </w:rPr>
        <w:t>Исполнителя</w:t>
      </w:r>
      <w:r w:rsidRPr="003D0C0C">
        <w:rPr>
          <w:rFonts w:cstheme="minorHAnsi"/>
          <w:sz w:val="20"/>
          <w:szCs w:val="20"/>
        </w:rPr>
        <w:t xml:space="preserve"> без промедления об обнаруженных в документах недостатках. </w:t>
      </w:r>
      <w:r w:rsidR="00F12DEF">
        <w:rPr>
          <w:rFonts w:cstheme="minorHAnsi"/>
          <w:sz w:val="20"/>
          <w:szCs w:val="20"/>
        </w:rPr>
        <w:t>Исполнитель</w:t>
      </w:r>
      <w:r w:rsidRPr="003D0C0C">
        <w:rPr>
          <w:rFonts w:cstheme="minorHAnsi"/>
          <w:sz w:val="20"/>
          <w:szCs w:val="20"/>
        </w:rPr>
        <w:t xml:space="preserve"> не несет ответственности за работу каналов связи, в связи с этим обязанность по уточнению сроков получения документов возложена на Заказчика.</w:t>
      </w:r>
    </w:p>
    <w:p w14:paraId="69F0FAE4" w14:textId="77777777" w:rsidR="004367B3" w:rsidRPr="003D0C0C" w:rsidRDefault="004367B3"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Заблаго</w:t>
      </w:r>
      <w:r w:rsidR="004E6609" w:rsidRPr="003D0C0C">
        <w:rPr>
          <w:rFonts w:cstheme="minorHAnsi"/>
          <w:sz w:val="20"/>
          <w:szCs w:val="20"/>
        </w:rPr>
        <w:t>временно, не позднее чем за 3 (Т</w:t>
      </w:r>
      <w:r w:rsidRPr="003D0C0C">
        <w:rPr>
          <w:rFonts w:cstheme="minorHAnsi"/>
          <w:sz w:val="20"/>
          <w:szCs w:val="20"/>
        </w:rPr>
        <w:t>ри) часа до времени отправления транспортного средства прибыть к месту регистрации для прохождения установленных процедур досмотра, оформления багажа (если вес багажа или вес одного места багажа, превышает норму бесплатной перевозки, то сверхнормативный багаж должен быть забронирован и оплачен Заказчиком за каждый килограмм перевеса, по тарифу авиабилета, не включающего в стоимость провоз багажа, Заказчик оплачивает провоз багажа самостоятельно вне зависимости от веса) и выполнения требований, связанных с пограничным, таможенным, иммиграционным, санитарно-карантинным, ветеринарным, фитосанитарным и другими видами контроля в соответствии с законодательством РФ, а также к месту посадки. В случаях, предусмотренных правилами Перевозчика, Заказчик проходит процедуру регистрации на рейс самостоятельно, посредством телекоммуникационной сети Интернет. В случае невыполнения данного требования Перевозчика, регистрация на рейс в аэропорту вылета является платной.</w:t>
      </w:r>
    </w:p>
    <w:p w14:paraId="5CD5DE15" w14:textId="77777777" w:rsidR="004367B3" w:rsidRPr="003D0C0C" w:rsidRDefault="004367B3"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Во время путешествия:</w:t>
      </w:r>
    </w:p>
    <w:p w14:paraId="13B5C2FE" w14:textId="77777777" w:rsidR="004367B3" w:rsidRPr="003D0C0C" w:rsidRDefault="004367B3" w:rsidP="00A865B2">
      <w:pPr>
        <w:pStyle w:val="a3"/>
        <w:widowControl w:val="0"/>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соблюдать законодательство Российской Федерации и страны (места) временного пребывания, уважать ее социальное устройство; проявлять дружелюбие к местному населению, считаться с образом его жизни;</w:t>
      </w:r>
      <w:r w:rsidR="00535140" w:rsidRPr="003D0C0C">
        <w:rPr>
          <w:rFonts w:cstheme="minorHAnsi"/>
          <w:sz w:val="20"/>
          <w:szCs w:val="20"/>
        </w:rPr>
        <w:t xml:space="preserve"> не осуществлять фото виде съемку местного населения, без получения согласия;</w:t>
      </w:r>
      <w:r w:rsidRPr="003D0C0C">
        <w:rPr>
          <w:rFonts w:cstheme="minorHAnsi"/>
          <w:sz w:val="20"/>
          <w:szCs w:val="20"/>
        </w:rPr>
        <w:t xml:space="preserve"> быть терпеливым, не грубить, не повышать голоса, не унижать достоинства местного населения; уважать местные обычаи и традиции, не проявлять высокомерие и пренебрежение к местной культуре, а также не допускать оскорбительных высказываний по отношению к руководителям страны пребывания; не появляться в общественных местах или на улице в нетрезвом виде, равно как употреблять алкогольные напитки в местах, не отведенных для этих целей. Курить только в специально отведенных местах;</w:t>
      </w:r>
    </w:p>
    <w:p w14:paraId="3F064B50" w14:textId="77777777" w:rsidR="00514008" w:rsidRDefault="00514008" w:rsidP="00A865B2">
      <w:pPr>
        <w:pStyle w:val="a3"/>
        <w:widowControl w:val="0"/>
        <w:tabs>
          <w:tab w:val="left" w:pos="426"/>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 соблюдать </w:t>
      </w:r>
      <w:proofErr w:type="gramStart"/>
      <w:r w:rsidRPr="003D0C0C">
        <w:rPr>
          <w:rFonts w:cstheme="minorHAnsi"/>
          <w:sz w:val="20"/>
          <w:szCs w:val="20"/>
        </w:rPr>
        <w:t>правила поведения туристов</w:t>
      </w:r>
      <w:proofErr w:type="gramEnd"/>
      <w:r w:rsidRPr="003D0C0C">
        <w:rPr>
          <w:rFonts w:cstheme="minorHAnsi"/>
          <w:sz w:val="20"/>
          <w:szCs w:val="20"/>
        </w:rPr>
        <w:t xml:space="preserve"> установленных органами власти страны временного пребы</w:t>
      </w:r>
      <w:r w:rsidR="004E6609" w:rsidRPr="003D0C0C">
        <w:rPr>
          <w:rFonts w:cstheme="minorHAnsi"/>
          <w:sz w:val="20"/>
          <w:szCs w:val="20"/>
        </w:rPr>
        <w:t xml:space="preserve">вания (Занзибар и другие страны, где население </w:t>
      </w:r>
      <w:r w:rsidRPr="003D0C0C">
        <w:rPr>
          <w:rFonts w:cstheme="minorHAnsi"/>
          <w:sz w:val="20"/>
          <w:szCs w:val="20"/>
        </w:rPr>
        <w:t>исповеду</w:t>
      </w:r>
      <w:r w:rsidR="004E6609" w:rsidRPr="003D0C0C">
        <w:rPr>
          <w:rFonts w:cstheme="minorHAnsi"/>
          <w:sz w:val="20"/>
          <w:szCs w:val="20"/>
        </w:rPr>
        <w:t>ет</w:t>
      </w:r>
      <w:r w:rsidRPr="003D0C0C">
        <w:rPr>
          <w:rFonts w:cstheme="minorHAnsi"/>
          <w:sz w:val="20"/>
          <w:szCs w:val="20"/>
        </w:rPr>
        <w:t xml:space="preserve"> ислам), а именно: женщинам при выходе за пределы отельных и пляжных зон, запрещено находиться только в купальнике; - слишком коротких шортах; - платьях и юбках, не прикрывающих коленей; - в коротких топах и майках, не прикрывающие пупка. Мужчинам запрещено ходить с оголенным торсом. В случае нарушения установленных правил поведения</w:t>
      </w:r>
      <w:r w:rsidR="00535140" w:rsidRPr="003D0C0C">
        <w:rPr>
          <w:rFonts w:cstheme="minorHAnsi"/>
          <w:sz w:val="20"/>
          <w:szCs w:val="20"/>
        </w:rPr>
        <w:t>, может быть взыскан штраф в размере от 700 до 5000 долларов США или тюремное заключение сроком не менее шести месяцев и не</w:t>
      </w:r>
      <w:r w:rsidR="008162B5" w:rsidRPr="003D0C0C">
        <w:rPr>
          <w:rFonts w:cstheme="minorHAnsi"/>
          <w:sz w:val="20"/>
          <w:szCs w:val="20"/>
        </w:rPr>
        <w:t xml:space="preserve"> более одного года. </w:t>
      </w:r>
      <w:r w:rsidR="00535140" w:rsidRPr="003D0C0C">
        <w:rPr>
          <w:rFonts w:cstheme="minorHAnsi"/>
          <w:sz w:val="20"/>
          <w:szCs w:val="20"/>
        </w:rPr>
        <w:t>Возможно применение нескольких штрафов по двум параграфам правил;</w:t>
      </w:r>
    </w:p>
    <w:p w14:paraId="6F840903" w14:textId="77777777" w:rsidR="00A865B2" w:rsidRPr="003D0C0C" w:rsidRDefault="00A865B2" w:rsidP="00E67C76">
      <w:pPr>
        <w:pStyle w:val="a3"/>
        <w:widowControl w:val="0"/>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соблюдать законодательство Российской Федерации и страны (места) временного пребывания</w:t>
      </w:r>
      <w:r>
        <w:rPr>
          <w:rFonts w:cstheme="minorHAnsi"/>
          <w:sz w:val="20"/>
          <w:szCs w:val="20"/>
        </w:rPr>
        <w:t xml:space="preserve"> в части использования беспилотных летательных аппаратов (квадрокоптеры, дроны и </w:t>
      </w:r>
      <w:proofErr w:type="spellStart"/>
      <w:r>
        <w:rPr>
          <w:rFonts w:cstheme="minorHAnsi"/>
          <w:sz w:val="20"/>
          <w:szCs w:val="20"/>
        </w:rPr>
        <w:t>тп</w:t>
      </w:r>
      <w:proofErr w:type="spellEnd"/>
      <w:r>
        <w:rPr>
          <w:rFonts w:cstheme="minorHAnsi"/>
          <w:sz w:val="20"/>
          <w:szCs w:val="20"/>
        </w:rPr>
        <w:t xml:space="preserve">., далее - БПЛА), а именно не запускать БПЛА над людьми, </w:t>
      </w:r>
      <w:r w:rsidRPr="00A865B2">
        <w:rPr>
          <w:rFonts w:cstheme="minorHAnsi"/>
          <w:sz w:val="20"/>
          <w:szCs w:val="20"/>
        </w:rPr>
        <w:t>недалеко от военных баз, электростанций</w:t>
      </w:r>
      <w:r>
        <w:rPr>
          <w:rFonts w:cstheme="minorHAnsi"/>
          <w:sz w:val="20"/>
          <w:szCs w:val="20"/>
        </w:rPr>
        <w:t>,</w:t>
      </w:r>
      <w:r w:rsidRPr="00A865B2">
        <w:rPr>
          <w:rFonts w:cstheme="minorHAnsi"/>
          <w:sz w:val="20"/>
          <w:szCs w:val="20"/>
        </w:rPr>
        <w:t xml:space="preserve"> правительственны</w:t>
      </w:r>
      <w:r>
        <w:rPr>
          <w:rFonts w:cstheme="minorHAnsi"/>
          <w:sz w:val="20"/>
          <w:szCs w:val="20"/>
        </w:rPr>
        <w:t>х</w:t>
      </w:r>
      <w:r w:rsidRPr="00A865B2">
        <w:rPr>
          <w:rFonts w:cstheme="minorHAnsi"/>
          <w:sz w:val="20"/>
          <w:szCs w:val="20"/>
        </w:rPr>
        <w:t xml:space="preserve"> здани</w:t>
      </w:r>
      <w:r>
        <w:rPr>
          <w:rFonts w:cstheme="minorHAnsi"/>
          <w:sz w:val="20"/>
          <w:szCs w:val="20"/>
        </w:rPr>
        <w:t xml:space="preserve">й, </w:t>
      </w:r>
      <w:r w:rsidRPr="00A865B2">
        <w:rPr>
          <w:rFonts w:cstheme="minorHAnsi"/>
          <w:sz w:val="20"/>
          <w:szCs w:val="20"/>
        </w:rPr>
        <w:t xml:space="preserve">в пределах зон аэропортов (до 3 км), </w:t>
      </w:r>
      <w:r>
        <w:rPr>
          <w:rFonts w:cstheme="minorHAnsi"/>
          <w:sz w:val="20"/>
          <w:szCs w:val="20"/>
        </w:rPr>
        <w:t xml:space="preserve">их </w:t>
      </w:r>
      <w:r w:rsidRPr="00A865B2">
        <w:rPr>
          <w:rFonts w:cstheme="minorHAnsi"/>
          <w:sz w:val="20"/>
          <w:szCs w:val="20"/>
        </w:rPr>
        <w:t>диспетчерских (до 3 км), направлений движения самолетов</w:t>
      </w:r>
      <w:r>
        <w:rPr>
          <w:rFonts w:cstheme="minorHAnsi"/>
          <w:sz w:val="20"/>
          <w:szCs w:val="20"/>
        </w:rPr>
        <w:t xml:space="preserve"> и других стратегических объектов. В том числе </w:t>
      </w:r>
      <w:r w:rsidRPr="00A865B2">
        <w:rPr>
          <w:rFonts w:cstheme="minorHAnsi"/>
          <w:sz w:val="20"/>
          <w:szCs w:val="20"/>
        </w:rPr>
        <w:t xml:space="preserve">ночью или в плохую погоду. Кроме того, не разрешается с помощью </w:t>
      </w:r>
      <w:r>
        <w:rPr>
          <w:rFonts w:cstheme="minorHAnsi"/>
          <w:sz w:val="20"/>
          <w:szCs w:val="20"/>
        </w:rPr>
        <w:t>БПЛА</w:t>
      </w:r>
      <w:r w:rsidRPr="00A865B2">
        <w:rPr>
          <w:rFonts w:cstheme="minorHAnsi"/>
          <w:sz w:val="20"/>
          <w:szCs w:val="20"/>
        </w:rPr>
        <w:t xml:space="preserve"> вторгаться в личную жизнь (производить фото- и видеосъемки)</w:t>
      </w:r>
      <w:r>
        <w:rPr>
          <w:rFonts w:cstheme="minorHAnsi"/>
          <w:sz w:val="20"/>
          <w:szCs w:val="20"/>
        </w:rPr>
        <w:t>. При запуске н</w:t>
      </w:r>
      <w:r w:rsidRPr="00A865B2">
        <w:rPr>
          <w:rFonts w:cstheme="minorHAnsi"/>
          <w:sz w:val="20"/>
          <w:szCs w:val="20"/>
        </w:rPr>
        <w:t xml:space="preserve">еобходимо всегда видеть </w:t>
      </w:r>
      <w:r>
        <w:rPr>
          <w:rFonts w:cstheme="minorHAnsi"/>
          <w:sz w:val="20"/>
          <w:szCs w:val="20"/>
        </w:rPr>
        <w:t>БПЛА</w:t>
      </w:r>
      <w:r w:rsidRPr="00A865B2">
        <w:rPr>
          <w:rFonts w:cstheme="minorHAnsi"/>
          <w:sz w:val="20"/>
          <w:szCs w:val="20"/>
        </w:rPr>
        <w:t xml:space="preserve"> </w:t>
      </w:r>
      <w:r>
        <w:rPr>
          <w:rFonts w:cstheme="minorHAnsi"/>
          <w:sz w:val="20"/>
          <w:szCs w:val="20"/>
        </w:rPr>
        <w:t>при этом в</w:t>
      </w:r>
      <w:r w:rsidRPr="00A865B2">
        <w:rPr>
          <w:rFonts w:cstheme="minorHAnsi"/>
          <w:sz w:val="20"/>
          <w:szCs w:val="20"/>
        </w:rPr>
        <w:t xml:space="preserve">ысота полета </w:t>
      </w:r>
      <w:r>
        <w:rPr>
          <w:rFonts w:cstheme="minorHAnsi"/>
          <w:sz w:val="20"/>
          <w:szCs w:val="20"/>
        </w:rPr>
        <w:t>может быть ограничена</w:t>
      </w:r>
      <w:r w:rsidRPr="00A865B2">
        <w:rPr>
          <w:rFonts w:cstheme="minorHAnsi"/>
          <w:sz w:val="20"/>
          <w:szCs w:val="20"/>
        </w:rPr>
        <w:t xml:space="preserve"> 90 м.</w:t>
      </w:r>
      <w:r>
        <w:rPr>
          <w:rFonts w:cstheme="minorHAnsi"/>
          <w:sz w:val="20"/>
          <w:szCs w:val="20"/>
        </w:rPr>
        <w:t xml:space="preserve"> </w:t>
      </w:r>
      <w:r w:rsidRPr="00A865B2">
        <w:rPr>
          <w:rFonts w:cstheme="minorHAnsi"/>
          <w:sz w:val="20"/>
          <w:szCs w:val="20"/>
        </w:rPr>
        <w:t>Н</w:t>
      </w:r>
      <w:r>
        <w:rPr>
          <w:rFonts w:cstheme="minorHAnsi"/>
          <w:sz w:val="20"/>
          <w:szCs w:val="20"/>
        </w:rPr>
        <w:t xml:space="preserve">арушение установленных правил или </w:t>
      </w:r>
      <w:proofErr w:type="gramStart"/>
      <w:r w:rsidRPr="00A865B2">
        <w:rPr>
          <w:rFonts w:cstheme="minorHAnsi"/>
          <w:sz w:val="20"/>
          <w:szCs w:val="20"/>
        </w:rPr>
        <w:t xml:space="preserve">управление </w:t>
      </w:r>
      <w:r>
        <w:rPr>
          <w:rFonts w:cstheme="minorHAnsi"/>
          <w:sz w:val="20"/>
          <w:szCs w:val="20"/>
        </w:rPr>
        <w:t>БПЛА</w:t>
      </w:r>
      <w:proofErr w:type="gramEnd"/>
      <w:r>
        <w:rPr>
          <w:rFonts w:cstheme="minorHAnsi"/>
          <w:sz w:val="20"/>
          <w:szCs w:val="20"/>
        </w:rPr>
        <w:t xml:space="preserve"> </w:t>
      </w:r>
      <w:r w:rsidR="00E67C76">
        <w:rPr>
          <w:rFonts w:cstheme="minorHAnsi"/>
          <w:sz w:val="20"/>
          <w:szCs w:val="20"/>
        </w:rPr>
        <w:t>не зарегистрированным в установленном в стране временного пребывания порядке</w:t>
      </w:r>
      <w:r w:rsidRPr="00A865B2">
        <w:rPr>
          <w:rFonts w:cstheme="minorHAnsi"/>
          <w:sz w:val="20"/>
          <w:szCs w:val="20"/>
        </w:rPr>
        <w:t xml:space="preserve"> грозит </w:t>
      </w:r>
      <w:r w:rsidR="00E67C76">
        <w:rPr>
          <w:rFonts w:cstheme="minorHAnsi"/>
          <w:sz w:val="20"/>
          <w:szCs w:val="20"/>
        </w:rPr>
        <w:t>штрафом и конфискацией аппарата;</w:t>
      </w:r>
    </w:p>
    <w:p w14:paraId="375AA6D6" w14:textId="77777777" w:rsidR="004367B3" w:rsidRPr="003D0C0C" w:rsidRDefault="004367B3" w:rsidP="00776A33">
      <w:pPr>
        <w:pStyle w:val="a3"/>
        <w:widowControl w:val="0"/>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сохранять окружающую природную среду, бережно относиться к памятникам природы, истории и культуры в стране (месте) временного пребывания;</w:t>
      </w:r>
    </w:p>
    <w:p w14:paraId="2BBF2534" w14:textId="77777777" w:rsidR="004367B3" w:rsidRPr="003D0C0C" w:rsidRDefault="004367B3" w:rsidP="00776A33">
      <w:pPr>
        <w:pStyle w:val="a3"/>
        <w:widowControl w:val="0"/>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lastRenderedPageBreak/>
        <w:t>- соблюдать правила выезда и въезда в Российскую Федерацию, требования Федеральной службы по надзору в сфере защиты прав потребителей и благополучия человека (Роспотребнадзор) и Правительства страны временного пребывания, касающиеся условий пребывания/возвращения туристов, необходимости проведения тестов на наличие заболеваний и предоставления результатов тестов органам власти, соблюдения карантина и иные требования связанные с эпидемиологической ситуацией,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 Не вывозить без специального разрешения оружие, картины, изделия из драгоценных металлов и камней, лекарства, содержащие наркотические вещества (запрещено перемещение через границу изделий, произведенных из животных редких и исчезающих видов дикой природы). Воздержаться от выполнения просьб случайных граждан пронести через пункты досмотра чужие вещи, а также не принимать, в том числе и за вознаграждение, для передачи от незнакомых лиц письма, п</w:t>
      </w:r>
      <w:r w:rsidR="00037F39" w:rsidRPr="003D0C0C">
        <w:rPr>
          <w:rFonts w:cstheme="minorHAnsi"/>
          <w:sz w:val="20"/>
          <w:szCs w:val="20"/>
        </w:rPr>
        <w:t>осылки, багаж и другие предметы;</w:t>
      </w:r>
    </w:p>
    <w:p w14:paraId="5F02FDFA" w14:textId="77777777" w:rsidR="004367B3" w:rsidRPr="003D0C0C" w:rsidRDefault="006F2707" w:rsidP="00776A33">
      <w:pPr>
        <w:pStyle w:val="a3"/>
        <w:widowControl w:val="0"/>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е</w:t>
      </w:r>
      <w:r w:rsidR="004367B3" w:rsidRPr="003D0C0C">
        <w:rPr>
          <w:rFonts w:cstheme="minorHAnsi"/>
          <w:sz w:val="20"/>
          <w:szCs w:val="20"/>
        </w:rPr>
        <w:t>сли Заказчик не воспользовался забронированным пассажирским местом на каком-либо участке маршрута перевозки, то Заказчик обязан сообщить перевозчику о намерении продолжить перевозку на последующих участках маршрута перевозки. Если Заказчик не сообщил перевозчику о намерении продолжить перевозку, перевозчик имеет право аннулировать бронирование на каждом последующем участке маршрута перевозки без уведомления Заказчика;</w:t>
      </w:r>
    </w:p>
    <w:p w14:paraId="10D6419B" w14:textId="77777777" w:rsidR="004367B3" w:rsidRPr="003D0C0C" w:rsidRDefault="004367B3" w:rsidP="00776A33">
      <w:pPr>
        <w:pStyle w:val="a3"/>
        <w:widowControl w:val="0"/>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 ознакомиться с правилами пожарной безопасности, проживания и поведения в отелях, соблюдать рекомендации и указания руководителя группы или представителя туроператора. Возместить ущерб, причиненный гостинице, ресторану, музею, автотранспортному или другому предприятию. Оплатить обязательные доплаты в отелях (налог на проживание и пр.), иные дополнительные услуги, приобретенные в стране временного пребывания и не входящие в перечень услуг, указанных в </w:t>
      </w:r>
      <w:r w:rsidR="001639EC" w:rsidRPr="003D0C0C">
        <w:rPr>
          <w:rFonts w:cstheme="minorHAnsi"/>
          <w:sz w:val="20"/>
          <w:szCs w:val="20"/>
        </w:rPr>
        <w:t>Заявке</w:t>
      </w:r>
      <w:r w:rsidRPr="003D0C0C">
        <w:rPr>
          <w:rFonts w:cstheme="minorHAnsi"/>
          <w:sz w:val="20"/>
          <w:szCs w:val="20"/>
        </w:rPr>
        <w:t>;</w:t>
      </w:r>
    </w:p>
    <w:p w14:paraId="069F8C5D" w14:textId="77777777" w:rsidR="004367B3" w:rsidRPr="003D0C0C" w:rsidRDefault="004367B3" w:rsidP="00776A33">
      <w:pPr>
        <w:pStyle w:val="a3"/>
        <w:widowControl w:val="0"/>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 соблюдать правила личной гигиены и совершать мероприятия по профилактике инфекционных и паразитных заболеваний (перед поездкой проконсультируйтесь у лечащего врача или в соответствующих службах системы здравоохранения). С целью общей защиты от некоторых заболеваний, </w:t>
      </w:r>
      <w:r w:rsidR="00F12DEF">
        <w:rPr>
          <w:rFonts w:cstheme="minorHAnsi"/>
          <w:sz w:val="20"/>
          <w:szCs w:val="20"/>
        </w:rPr>
        <w:t>Исполнитель</w:t>
      </w:r>
      <w:r w:rsidRPr="003D0C0C">
        <w:rPr>
          <w:rFonts w:cstheme="minorHAnsi"/>
          <w:sz w:val="20"/>
          <w:szCs w:val="20"/>
        </w:rPr>
        <w:t xml:space="preserve"> рекомендует (на основании данных Всемирной Организации Здравоохранения) пройти вакцинацию от дифтерии, тифа, коклюша (дети), кори, столбняка, гепатита А, полиомиелита, гепатита Б. При появлении малейших признаков заболевания (тошнота, рвота, головокружение) немедленно обращайтесь к врачу. В случае наличия повышенной температуры тела, службы аэропорта (вокзала, средства размещения и </w:t>
      </w:r>
      <w:proofErr w:type="spellStart"/>
      <w:r w:rsidRPr="003D0C0C">
        <w:rPr>
          <w:rFonts w:cstheme="minorHAnsi"/>
          <w:sz w:val="20"/>
          <w:szCs w:val="20"/>
        </w:rPr>
        <w:t>тп</w:t>
      </w:r>
      <w:proofErr w:type="spellEnd"/>
      <w:r w:rsidRPr="003D0C0C">
        <w:rPr>
          <w:rFonts w:cstheme="minorHAnsi"/>
          <w:sz w:val="20"/>
          <w:szCs w:val="20"/>
        </w:rPr>
        <w:t xml:space="preserve">) вправе отказать в доступе в здание аэропорта (вокзала, средства размещения и </w:t>
      </w:r>
      <w:proofErr w:type="spellStart"/>
      <w:r w:rsidRPr="003D0C0C">
        <w:rPr>
          <w:rFonts w:cstheme="minorHAnsi"/>
          <w:sz w:val="20"/>
          <w:szCs w:val="20"/>
        </w:rPr>
        <w:t>тп</w:t>
      </w:r>
      <w:proofErr w:type="spellEnd"/>
      <w:r w:rsidRPr="003D0C0C">
        <w:rPr>
          <w:rFonts w:cstheme="minorHAnsi"/>
          <w:sz w:val="20"/>
          <w:szCs w:val="20"/>
        </w:rPr>
        <w:t>). Поставщик услуг вправе отказать в предоставлении услуг при отсутствии у Заказчика и/или сопровождающих его лиц справки об отсутствии коронавируса (COVID-19), о наличии антител и т.п., ее не надлежащем оформлении или истекшем сроком. После поездки рекомендуется посетить врача и сдать кровь на анализ;</w:t>
      </w:r>
    </w:p>
    <w:p w14:paraId="31D86FFA" w14:textId="77777777" w:rsidR="004367B3" w:rsidRPr="003D0C0C" w:rsidRDefault="004367B3" w:rsidP="00776A33">
      <w:pPr>
        <w:pStyle w:val="a3"/>
        <w:widowControl w:val="0"/>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 соблюдать правила личной безопасности. Во избежание кражи сдавать ценные вещи и деньги в места, специально отведенные для этих целей администрацией места проживания (незамедлительно сообщать в полицию </w:t>
      </w:r>
      <w:proofErr w:type="gramStart"/>
      <w:r w:rsidRPr="003D0C0C">
        <w:rPr>
          <w:rFonts w:cstheme="minorHAnsi"/>
          <w:sz w:val="20"/>
          <w:szCs w:val="20"/>
        </w:rPr>
        <w:t>о преступлениях</w:t>
      </w:r>
      <w:proofErr w:type="gramEnd"/>
      <w:r w:rsidRPr="003D0C0C">
        <w:rPr>
          <w:rFonts w:cstheme="minorHAnsi"/>
          <w:sz w:val="20"/>
          <w:szCs w:val="20"/>
        </w:rPr>
        <w:t xml:space="preserve"> совершенных в отношении Заказчика и его имущества). В случае утраты паспорта в стране временного пребывания, гражданину РФ выдается свидетельство на въезд (возвращение) в РФ (далее - свидетельство). Свидетельство является временным документом, удостоверяющим личность гражданина РФ и дающим ему право на въезд (возвращение) в РФ. Выдача свидетельства производится дипломатическим представительством или консульским учреждением РФ по письменному заявлению гражданина РФ на срок, необходимый для въезда (возвращения) на территорию России, но не свыше 15 дней, под расписку. При обращении по вопросу выдачи свидетельства заявитель представляет: а) документ (протокол, справку и т.д.), выданный компетентным органом страны пребывания, подтверждающий факт его обращения по поводу утраты паспорта; б) заявление установленного образца; в) 2 фотографии; г) документы, позволяющие идентифицировать личность заявителя, установить его место пребывания или место жительства в пределах РФ и подтвердить гражданство России (военный билет, служебное удостоверение с фотографией, водительское удостоверение и др.), или заверенные в установленном порядке письменные заявления не менее 2 граждан РФ, подтверждающие личность заявителя</w:t>
      </w:r>
      <w:r w:rsidR="00E75C9F" w:rsidRPr="003D0C0C">
        <w:rPr>
          <w:rFonts w:cstheme="minorHAnsi"/>
          <w:sz w:val="20"/>
          <w:szCs w:val="20"/>
        </w:rPr>
        <w:t>.</w:t>
      </w:r>
    </w:p>
    <w:p w14:paraId="574C9965" w14:textId="77777777" w:rsidR="004367B3" w:rsidRPr="003D0C0C" w:rsidRDefault="004367B3"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Заказчик настоящим проинформирован </w:t>
      </w:r>
      <w:r w:rsidR="00E67C76">
        <w:rPr>
          <w:rFonts w:cstheme="minorHAnsi"/>
          <w:sz w:val="20"/>
          <w:szCs w:val="20"/>
        </w:rPr>
        <w:t>Исполнителем</w:t>
      </w:r>
      <w:r w:rsidRPr="003D0C0C">
        <w:rPr>
          <w:rFonts w:cstheme="minorHAnsi"/>
          <w:sz w:val="20"/>
          <w:szCs w:val="20"/>
        </w:rPr>
        <w:t xml:space="preserve"> и обязуется доводить до сведения третьих лиц информацию об особенностях реализации туристского продукта несовершеннолетним туристам в детских лагерях о следующем: об условиях настоящего договора, что в случае, нарушения дисциплины и правил поведения в лагере, таких как распитие спиртных напитков, хулиганские действия в отношении других отдыхающих в лагере и нанесение ущерба оборудованию и территории лагеря, администрация лагеря оставляет за собой право на возвращение несовершеннолетнего туриста домой и досрочное прекращение туристской поездки. Законные представители несовершеннолетнего туриста, заключившие договор, обязуются оплатить по требованию </w:t>
      </w:r>
      <w:r w:rsidR="00E67C76">
        <w:rPr>
          <w:rFonts w:cstheme="minorHAnsi"/>
          <w:sz w:val="20"/>
          <w:szCs w:val="20"/>
        </w:rPr>
        <w:t>Исполнителя</w:t>
      </w:r>
      <w:r w:rsidRPr="003D0C0C">
        <w:rPr>
          <w:rFonts w:cstheme="minorHAnsi"/>
          <w:sz w:val="20"/>
          <w:szCs w:val="20"/>
        </w:rPr>
        <w:t xml:space="preserve"> расходы, связанные с возвращением несовершеннолетнего домой. В случае если законные представители откажутся возмещать данные расходы, то такие расходы относятся на счет Заказчика, в случае если по вине несовершеннолетнего туриста будет нанесен ущерб оборудованию лагеря или его территории, законные представители несовершеннолетнего туриста, заключившие договор, обязуются оплатить по требованию </w:t>
      </w:r>
      <w:r w:rsidR="00E67C76">
        <w:rPr>
          <w:rFonts w:cstheme="minorHAnsi"/>
          <w:sz w:val="20"/>
          <w:szCs w:val="20"/>
        </w:rPr>
        <w:t>Исполнителя</w:t>
      </w:r>
      <w:r w:rsidRPr="003D0C0C">
        <w:rPr>
          <w:rFonts w:cstheme="minorHAnsi"/>
          <w:sz w:val="20"/>
          <w:szCs w:val="20"/>
        </w:rPr>
        <w:t xml:space="preserve"> расходы, связанные с восстановлением оборудования или территории лагеря. Если при заключении договора законный представитель несовершеннолетнего туриста, предоставит заведомо ложную информацию о его состоянии здоровья, и вследствие чего произойдет ухудшение здоровья несовершеннолетнего туриста или других участников заезда, проживающих на территории лагеря в этот период, то все расходы и ответственность, связанные с данным медицинским обслуживанием, как самого несовершеннолетнего туриста, так и других будут отнесены на счет Заказчика. При обнаружении у несовершеннолетнего туриста медицинских противопоказаний, скрытых Заказчиком или недопустимых для отдыха в детском коллективе, </w:t>
      </w:r>
      <w:r w:rsidR="00F12DEF">
        <w:rPr>
          <w:rFonts w:cstheme="minorHAnsi"/>
          <w:sz w:val="20"/>
          <w:szCs w:val="20"/>
        </w:rPr>
        <w:t>Исполнитель</w:t>
      </w:r>
      <w:r w:rsidRPr="003D0C0C">
        <w:rPr>
          <w:rFonts w:cstheme="minorHAnsi"/>
          <w:sz w:val="20"/>
          <w:szCs w:val="20"/>
        </w:rPr>
        <w:t xml:space="preserve"> вправе расторгнуть договор в одностороннем порядке и прервать туристскую поездку и в данном случае возврата стоимости неиспользованной части туристского продукта Заказчику не </w:t>
      </w:r>
      <w:r w:rsidRPr="003D0C0C">
        <w:rPr>
          <w:rFonts w:cstheme="minorHAnsi"/>
          <w:sz w:val="20"/>
          <w:szCs w:val="20"/>
        </w:rPr>
        <w:lastRenderedPageBreak/>
        <w:t>производится.</w:t>
      </w:r>
    </w:p>
    <w:p w14:paraId="30A58DC9" w14:textId="77777777" w:rsidR="000A5220" w:rsidRPr="003D0C0C" w:rsidRDefault="00F12DEF"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Pr>
          <w:rFonts w:cstheme="minorHAnsi"/>
          <w:sz w:val="20"/>
          <w:szCs w:val="20"/>
        </w:rPr>
        <w:t>Исполнитель</w:t>
      </w:r>
      <w:r w:rsidR="000A5220" w:rsidRPr="003D0C0C">
        <w:rPr>
          <w:rFonts w:cstheme="minorHAnsi"/>
          <w:sz w:val="20"/>
          <w:szCs w:val="20"/>
        </w:rPr>
        <w:t xml:space="preserve"> имеет право:</w:t>
      </w:r>
    </w:p>
    <w:p w14:paraId="5A3D268B" w14:textId="77777777" w:rsidR="000A5220" w:rsidRPr="003D0C0C" w:rsidRDefault="000A5220"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С согласия Заказчика и от его имени заключить договор страхования и перевозки путем приобретения страхового полиса и авиабилета (ж/д) в соответствии с правилами, установленными страховой компанией и перевозчиком, в случае согласия Заказчика, выраженного в любой форме, если из нее явно следует такое согласие. Информация о перевозчике, времени выезда, тарифах, правилах перевозки указывается в билете, являющемся договором между заказчиком/туристом и перевозчиком. В случае если законодательством страны (места) временного пребывания установлены требования предоставления гарантии оплаты медицинской помощи туристу, туроператор от имени Заказчика/Туриста оформляет страховой медицинский полис. Информация о страховой компании, необходимых действиях при наступлении страхового случая, адресах и телефонах представительства страховой компании указывается в страховом полисе, который является договором между Заказчиком/Туристом и страховой компанией.</w:t>
      </w:r>
    </w:p>
    <w:p w14:paraId="76FC8A1E" w14:textId="77777777" w:rsidR="00BD39E7" w:rsidRPr="003D0C0C" w:rsidRDefault="000A5220"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Привлекать третьих лиц для предоставления услуг по настоящему Договору.</w:t>
      </w:r>
    </w:p>
    <w:p w14:paraId="514BA91E" w14:textId="77777777" w:rsidR="00BD39E7" w:rsidRPr="003D0C0C" w:rsidRDefault="000A5220"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Бронировать дополнительные услуги, не указанные в </w:t>
      </w:r>
      <w:r w:rsidR="001639EC" w:rsidRPr="003D0C0C">
        <w:rPr>
          <w:rFonts w:cstheme="minorHAnsi"/>
          <w:sz w:val="20"/>
          <w:szCs w:val="20"/>
        </w:rPr>
        <w:t>Заявке</w:t>
      </w:r>
      <w:r w:rsidRPr="003D0C0C">
        <w:rPr>
          <w:rFonts w:cstheme="minorHAnsi"/>
          <w:sz w:val="20"/>
          <w:szCs w:val="20"/>
        </w:rPr>
        <w:t>, на основе дополнительных соглашений, заключенных между Сторонами. Все дополнительные соглашения составляются в соответствии со статьями настоящего Договора и не противоречат ему.</w:t>
      </w:r>
    </w:p>
    <w:p w14:paraId="5EA3C66D" w14:textId="77777777" w:rsidR="000A5220" w:rsidRPr="003D0C0C" w:rsidRDefault="000A5220"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Отказаться от исполнения данного Договора в случае нарушения </w:t>
      </w:r>
      <w:proofErr w:type="gramStart"/>
      <w:r w:rsidRPr="003D0C0C">
        <w:rPr>
          <w:rFonts w:cstheme="minorHAnsi"/>
          <w:sz w:val="20"/>
          <w:szCs w:val="20"/>
        </w:rPr>
        <w:t>Заказчиком обязательств</w:t>
      </w:r>
      <w:proofErr w:type="gramEnd"/>
      <w:r w:rsidRPr="003D0C0C">
        <w:rPr>
          <w:rFonts w:cstheme="minorHAnsi"/>
          <w:sz w:val="20"/>
          <w:szCs w:val="20"/>
        </w:rPr>
        <w:t xml:space="preserve"> установленных настоящим Договором в части, исполнение которой стало невозможным в связи с такими нарушениями, в том числе, в случае нарушения Заказчиком условий оплаты по настоящему договору. </w:t>
      </w:r>
      <w:r w:rsidR="00F12DEF">
        <w:rPr>
          <w:rFonts w:cstheme="minorHAnsi"/>
          <w:sz w:val="20"/>
          <w:szCs w:val="20"/>
        </w:rPr>
        <w:t>Исполнитель</w:t>
      </w:r>
      <w:r w:rsidRPr="003D0C0C">
        <w:rPr>
          <w:rFonts w:cstheme="minorHAnsi"/>
          <w:sz w:val="20"/>
          <w:szCs w:val="20"/>
        </w:rPr>
        <w:t xml:space="preserve"> вправе произвести аннулирование бронирования Туристского продукта с удержанием с Заказчика фактически понесенных расходов. О принятом решении </w:t>
      </w:r>
      <w:r w:rsidR="00F12DEF">
        <w:rPr>
          <w:rFonts w:cstheme="minorHAnsi"/>
          <w:sz w:val="20"/>
          <w:szCs w:val="20"/>
        </w:rPr>
        <w:t>Исполнитель</w:t>
      </w:r>
      <w:r w:rsidRPr="003D0C0C">
        <w:rPr>
          <w:rFonts w:cstheme="minorHAnsi"/>
          <w:sz w:val="20"/>
          <w:szCs w:val="20"/>
        </w:rPr>
        <w:t xml:space="preserve"> уведомляет Заказчика в разумные сроки</w:t>
      </w:r>
      <w:r w:rsidR="00BD39E7" w:rsidRPr="003D0C0C">
        <w:rPr>
          <w:rFonts w:cstheme="minorHAnsi"/>
          <w:sz w:val="20"/>
          <w:szCs w:val="20"/>
        </w:rPr>
        <w:t>.</w:t>
      </w:r>
    </w:p>
    <w:p w14:paraId="4C003E54" w14:textId="77777777" w:rsidR="00BD39E7" w:rsidRPr="003D0C0C" w:rsidRDefault="000A5220"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Заказчик имеет право:</w:t>
      </w:r>
    </w:p>
    <w:p w14:paraId="40640A96" w14:textId="77777777" w:rsidR="00BD39E7" w:rsidRPr="003D0C0C" w:rsidRDefault="000A5220"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На свободу передвижения, свободный доступ к туристским ресурсам за исключением районов в стране временного пребывания, въезд в которые для иностранцев ограничен или запрещен.</w:t>
      </w:r>
    </w:p>
    <w:p w14:paraId="58F6EFD0" w14:textId="77777777" w:rsidR="00BD39E7" w:rsidRPr="003D0C0C" w:rsidRDefault="000A5220"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На 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14:paraId="145AD7CE" w14:textId="77777777" w:rsidR="00BD39E7" w:rsidRPr="003D0C0C" w:rsidRDefault="000A5220"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При нахождении на территории страны временного пребывания обратиться за экстренной помощью за счет средств резервного фонда объединения туроператоров в сфере выездного туризма Ассоциацию "Объединение туроператоров в сфере выездного туризма "</w:t>
      </w:r>
      <w:proofErr w:type="spellStart"/>
      <w:r w:rsidRPr="003D0C0C">
        <w:rPr>
          <w:rFonts w:cstheme="minorHAnsi"/>
          <w:sz w:val="20"/>
          <w:szCs w:val="20"/>
        </w:rPr>
        <w:t>Турпомощь</w:t>
      </w:r>
      <w:proofErr w:type="spellEnd"/>
      <w:r w:rsidRPr="003D0C0C">
        <w:rPr>
          <w:rFonts w:cstheme="minorHAnsi"/>
          <w:sz w:val="20"/>
          <w:szCs w:val="20"/>
        </w:rPr>
        <w:t>", в связи с неисполнением туроператором обязательств по настоящему Договору о реализации туристского продукта в части неоказания полностью или частично туристу входящих в него услуг по перевозке и (или) размещению. При этом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перейдёт к объединению туроператоров в сфере выездного туризма в пределах суммы расходов, понесенных объединением туроператоров в сфере выездного туризма по оказанию экстренной помощи туристу. Порядок обращения в объединение туроператоров в сфере выездного туризма для получения экстренной помощи содержится в Приложении №2.</w:t>
      </w:r>
    </w:p>
    <w:p w14:paraId="7C15BA1F" w14:textId="77777777" w:rsidR="00BD39E7" w:rsidRPr="003D0C0C" w:rsidRDefault="000A5220"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содержится в Приложении №2.</w:t>
      </w:r>
    </w:p>
    <w:p w14:paraId="6892319E" w14:textId="77777777" w:rsidR="00BD39E7" w:rsidRPr="003D0C0C" w:rsidRDefault="000A5220"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Возмещение убытков и компенсацию морального вреда в случае невыполнения условий договора о реализации туристского продукта </w:t>
      </w:r>
      <w:r w:rsidR="00E67C76">
        <w:rPr>
          <w:rFonts w:cstheme="minorHAnsi"/>
          <w:sz w:val="20"/>
          <w:szCs w:val="20"/>
        </w:rPr>
        <w:t>Исполнителем</w:t>
      </w:r>
      <w:r w:rsidRPr="003D0C0C">
        <w:rPr>
          <w:rFonts w:cstheme="minorHAnsi"/>
          <w:sz w:val="20"/>
          <w:szCs w:val="20"/>
        </w:rPr>
        <w:t xml:space="preserve"> в порядке, установленном законодательством Российской Федерации.</w:t>
      </w:r>
    </w:p>
    <w:p w14:paraId="4B866C10" w14:textId="77777777" w:rsidR="00BD39E7" w:rsidRPr="003D0C0C" w:rsidRDefault="000A5220"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На 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14:paraId="7EEC90B4" w14:textId="77777777" w:rsidR="00BD39E7" w:rsidRPr="003D0C0C" w:rsidRDefault="000A5220"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На беспрепятственный доступ к средствам связи.</w:t>
      </w:r>
    </w:p>
    <w:p w14:paraId="54784300" w14:textId="77777777" w:rsidR="00353483" w:rsidRPr="003D0C0C" w:rsidRDefault="000A5220"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На получение копии свидетельства о внесении сведений о туроператоре в единый федеральный реестр туроператоров</w:t>
      </w:r>
      <w:r w:rsidR="00BD39E7" w:rsidRPr="003D0C0C">
        <w:rPr>
          <w:rFonts w:cstheme="minorHAnsi"/>
          <w:sz w:val="20"/>
          <w:szCs w:val="20"/>
        </w:rPr>
        <w:t>.</w:t>
      </w:r>
    </w:p>
    <w:p w14:paraId="24AF2959" w14:textId="77777777" w:rsidR="000A5220" w:rsidRPr="003D0C0C" w:rsidRDefault="000A5220"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Заказчик имеет право добровольно оформить страховку с дополнительным страховым покрытием и/или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 </w:t>
      </w:r>
      <w:r w:rsidRPr="003D0C0C">
        <w:rPr>
          <w:rFonts w:cstheme="minorHAnsi"/>
          <w:b/>
          <w:sz w:val="20"/>
          <w:szCs w:val="20"/>
        </w:rPr>
        <w:t xml:space="preserve">Кроме того, </w:t>
      </w:r>
      <w:r w:rsidR="00F12DEF">
        <w:rPr>
          <w:rFonts w:cstheme="minorHAnsi"/>
          <w:b/>
          <w:sz w:val="20"/>
          <w:szCs w:val="20"/>
        </w:rPr>
        <w:t>Исполнитель</w:t>
      </w:r>
      <w:r w:rsidRPr="003D0C0C">
        <w:rPr>
          <w:rFonts w:cstheme="minorHAnsi"/>
          <w:b/>
          <w:sz w:val="20"/>
          <w:szCs w:val="20"/>
        </w:rPr>
        <w:t xml:space="preserve"> рекомендует во избежание убытков, причиненных вследствие непредвиденной отмены поездки или изменения сроков путешествия оформить «страховку от невыезда (отмены поездки)».</w:t>
      </w:r>
      <w:r w:rsidRPr="003D0C0C">
        <w:rPr>
          <w:rFonts w:cstheme="minorHAnsi"/>
          <w:sz w:val="20"/>
          <w:szCs w:val="20"/>
        </w:rPr>
        <w:t xml:space="preserve"> В случае наступления страхового случая вследствие непредвиденной отмены поездки (госпитализация Заказчика/Туриста, не связанная с хроническим заболеванием; отказ в выдаче въездной визы), Заказчик обязан незамедлительно в письменной форме заявить страховщику о его наступлении. Правила страхования (гарантия оплаты медицинской помощи, непредвиденной отмены поездки) по требованию Заказчика могут быть предоставлены </w:t>
      </w:r>
      <w:r w:rsidR="00E67C76">
        <w:rPr>
          <w:rFonts w:cstheme="minorHAnsi"/>
          <w:sz w:val="20"/>
          <w:szCs w:val="20"/>
        </w:rPr>
        <w:t>Исполнителем</w:t>
      </w:r>
      <w:r w:rsidRPr="003D0C0C">
        <w:rPr>
          <w:rFonts w:cstheme="minorHAnsi"/>
          <w:sz w:val="20"/>
          <w:szCs w:val="20"/>
        </w:rPr>
        <w:t xml:space="preserve"> в письменной форме или Заказчик может ознакомиться с ними на </w:t>
      </w:r>
      <w:proofErr w:type="gramStart"/>
      <w:r w:rsidRPr="003D0C0C">
        <w:rPr>
          <w:rFonts w:cstheme="minorHAnsi"/>
          <w:sz w:val="20"/>
          <w:szCs w:val="20"/>
        </w:rPr>
        <w:lastRenderedPageBreak/>
        <w:t>Интернет сайте</w:t>
      </w:r>
      <w:proofErr w:type="gramEnd"/>
      <w:r w:rsidRPr="003D0C0C">
        <w:rPr>
          <w:rFonts w:cstheme="minorHAnsi"/>
          <w:sz w:val="20"/>
          <w:szCs w:val="20"/>
        </w:rPr>
        <w:t xml:space="preserve"> страховщика.</w:t>
      </w:r>
    </w:p>
    <w:p w14:paraId="6ED206B5" w14:textId="77777777" w:rsidR="004367B3" w:rsidRPr="003D0C0C" w:rsidRDefault="004367B3"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Порядок </w:t>
      </w:r>
      <w:r w:rsidR="006A7B64" w:rsidRPr="003D0C0C">
        <w:rPr>
          <w:rFonts w:cstheme="minorHAnsi"/>
          <w:sz w:val="20"/>
          <w:szCs w:val="20"/>
        </w:rPr>
        <w:t>оказания услуг</w:t>
      </w:r>
      <w:r w:rsidRPr="003D0C0C">
        <w:rPr>
          <w:rFonts w:cstheme="minorHAnsi"/>
          <w:sz w:val="20"/>
          <w:szCs w:val="20"/>
        </w:rPr>
        <w:t>:</w:t>
      </w:r>
    </w:p>
    <w:p w14:paraId="0A58439F" w14:textId="77777777" w:rsidR="004367B3" w:rsidRPr="003D0C0C" w:rsidRDefault="00F12DEF"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Pr>
          <w:rFonts w:cstheme="minorHAnsi"/>
          <w:sz w:val="20"/>
          <w:szCs w:val="20"/>
        </w:rPr>
        <w:t>Исполнитель</w:t>
      </w:r>
      <w:r w:rsidR="004367B3" w:rsidRPr="003D0C0C">
        <w:rPr>
          <w:rFonts w:cstheme="minorHAnsi"/>
          <w:sz w:val="20"/>
          <w:szCs w:val="20"/>
        </w:rPr>
        <w:t xml:space="preserve"> заполняет Заявку, в которой указывает услуги (в том числе дополнительные), заказываемые Заказчиком и их общую стоимость</w:t>
      </w:r>
      <w:r w:rsidR="00E67C76">
        <w:rPr>
          <w:rFonts w:cstheme="minorHAnsi"/>
          <w:sz w:val="20"/>
          <w:szCs w:val="20"/>
        </w:rPr>
        <w:t xml:space="preserve">, при этом </w:t>
      </w:r>
      <w:r w:rsidR="004367B3" w:rsidRPr="003D0C0C">
        <w:rPr>
          <w:rFonts w:cstheme="minorHAnsi"/>
          <w:sz w:val="20"/>
          <w:szCs w:val="20"/>
        </w:rPr>
        <w:t>Заявка является неотъемлемой частью настоящего Договора (Приложение № 1 к настоящему Договору).</w:t>
      </w:r>
    </w:p>
    <w:p w14:paraId="7726D398" w14:textId="77777777" w:rsidR="004367B3" w:rsidRPr="003D0C0C" w:rsidRDefault="004367B3"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С момента подписания Заявки Заказчиком или направления её по электронной почте, Заказчик обязуется в счет обеспечения исполнения настоящего Договора внести предварительную оплату в соответствии с п.2.2.2 настоящего Договора, а </w:t>
      </w:r>
      <w:r w:rsidR="00F12DEF">
        <w:rPr>
          <w:rFonts w:cstheme="minorHAnsi"/>
          <w:sz w:val="20"/>
          <w:szCs w:val="20"/>
        </w:rPr>
        <w:t>Исполнитель</w:t>
      </w:r>
      <w:r w:rsidRPr="003D0C0C">
        <w:rPr>
          <w:rFonts w:cstheme="minorHAnsi"/>
          <w:sz w:val="20"/>
          <w:szCs w:val="20"/>
        </w:rPr>
        <w:t xml:space="preserve"> осуществляет комплекс мероприятий, направленных на бронирование туристского продукта у туроператора.</w:t>
      </w:r>
    </w:p>
    <w:p w14:paraId="27906E33" w14:textId="77777777" w:rsidR="004367B3" w:rsidRPr="003D0C0C" w:rsidRDefault="004367B3"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В случае под</w:t>
      </w:r>
      <w:r w:rsidR="00E67C76">
        <w:rPr>
          <w:rFonts w:cstheme="minorHAnsi"/>
          <w:sz w:val="20"/>
          <w:szCs w:val="20"/>
        </w:rPr>
        <w:t>тверждения туристского продукта</w:t>
      </w:r>
      <w:r w:rsidRPr="003D0C0C">
        <w:rPr>
          <w:rFonts w:cstheme="minorHAnsi"/>
          <w:sz w:val="20"/>
          <w:szCs w:val="20"/>
        </w:rPr>
        <w:t xml:space="preserve">, Заказчик оплачивает полную стоимость услуг, согласно п.2.2.3 настоящего Договора, а </w:t>
      </w:r>
      <w:r w:rsidR="00F12DEF">
        <w:rPr>
          <w:rFonts w:cstheme="minorHAnsi"/>
          <w:sz w:val="20"/>
          <w:szCs w:val="20"/>
        </w:rPr>
        <w:t>Исполнитель</w:t>
      </w:r>
      <w:r w:rsidRPr="003D0C0C">
        <w:rPr>
          <w:rFonts w:cstheme="minorHAnsi"/>
          <w:sz w:val="20"/>
          <w:szCs w:val="20"/>
        </w:rPr>
        <w:t xml:space="preserve"> выдает Заказчику туристский ваучер, документ, подтверждающий факт приемки и передачи туристского продукта и являющуюся неотъемлемой частью настоящего Договора.</w:t>
      </w:r>
    </w:p>
    <w:p w14:paraId="6AE0574B" w14:textId="77777777" w:rsidR="004367B3" w:rsidRPr="003D0C0C" w:rsidRDefault="004367B3"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Обязанность </w:t>
      </w:r>
      <w:r w:rsidR="00F66B85">
        <w:rPr>
          <w:rFonts w:cstheme="minorHAnsi"/>
          <w:sz w:val="20"/>
          <w:szCs w:val="20"/>
        </w:rPr>
        <w:t>Исполнителя</w:t>
      </w:r>
      <w:r w:rsidRPr="003D0C0C">
        <w:rPr>
          <w:rFonts w:cstheme="minorHAnsi"/>
          <w:sz w:val="20"/>
          <w:szCs w:val="20"/>
        </w:rPr>
        <w:t xml:space="preserve"> реализовать туристский продукт Заказчику в соответствии с предметом настоящего Договора возникает в момент </w:t>
      </w:r>
      <w:proofErr w:type="gramStart"/>
      <w:r w:rsidRPr="003D0C0C">
        <w:rPr>
          <w:rFonts w:cstheme="minorHAnsi"/>
          <w:sz w:val="20"/>
          <w:szCs w:val="20"/>
        </w:rPr>
        <w:t>подтверждения услуг</w:t>
      </w:r>
      <w:proofErr w:type="gramEnd"/>
      <w:r w:rsidRPr="003D0C0C">
        <w:rPr>
          <w:rFonts w:cstheme="minorHAnsi"/>
          <w:sz w:val="20"/>
          <w:szCs w:val="20"/>
        </w:rPr>
        <w:t xml:space="preserve"> перечисленных в Заявке. В случае бронирования туристского продукта Заказчиком, менее чем за 15 (Пятнадцать) календарных дней до начала путешествия, полная оплата услуг </w:t>
      </w:r>
      <w:r w:rsidR="00F66B85">
        <w:rPr>
          <w:rFonts w:cstheme="minorHAnsi"/>
          <w:sz w:val="20"/>
          <w:szCs w:val="20"/>
        </w:rPr>
        <w:t>Исполнителя</w:t>
      </w:r>
      <w:r w:rsidRPr="003D0C0C">
        <w:rPr>
          <w:rFonts w:cstheme="minorHAnsi"/>
          <w:sz w:val="20"/>
          <w:szCs w:val="20"/>
        </w:rPr>
        <w:t xml:space="preserve">, производится Заказчиком </w:t>
      </w:r>
      <w:proofErr w:type="gramStart"/>
      <w:r w:rsidRPr="003D0C0C">
        <w:rPr>
          <w:rFonts w:cstheme="minorHAnsi"/>
          <w:sz w:val="20"/>
          <w:szCs w:val="20"/>
        </w:rPr>
        <w:t>в сроки</w:t>
      </w:r>
      <w:proofErr w:type="gramEnd"/>
      <w:r w:rsidRPr="003D0C0C">
        <w:rPr>
          <w:rFonts w:cstheme="minorHAnsi"/>
          <w:sz w:val="20"/>
          <w:szCs w:val="20"/>
        </w:rPr>
        <w:t xml:space="preserve"> указанные в Заявке, независимо от наличия или отсутствия подтверждения.</w:t>
      </w:r>
    </w:p>
    <w:p w14:paraId="3B81BE00" w14:textId="77777777" w:rsidR="006A7B64" w:rsidRPr="00E67C76" w:rsidRDefault="004367B3" w:rsidP="00E67C76">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eastAsia="Times New Roman" w:cstheme="minorHAnsi"/>
          <w:sz w:val="20"/>
          <w:szCs w:val="20"/>
        </w:rPr>
        <w:t xml:space="preserve">В случае, если </w:t>
      </w:r>
      <w:r w:rsidR="00E67C76">
        <w:rPr>
          <w:rFonts w:eastAsia="Times New Roman" w:cstheme="minorHAnsi"/>
          <w:sz w:val="20"/>
          <w:szCs w:val="20"/>
        </w:rPr>
        <w:t>Исполнитель</w:t>
      </w:r>
      <w:r w:rsidRPr="003D0C0C">
        <w:rPr>
          <w:rFonts w:eastAsia="Times New Roman" w:cstheme="minorHAnsi"/>
          <w:sz w:val="20"/>
          <w:szCs w:val="20"/>
        </w:rPr>
        <w:t xml:space="preserve"> не подтверждает возможность реализации выбранного Заказчиком Туристского продукта в разумные сроки, </w:t>
      </w:r>
      <w:r w:rsidR="00F12DEF">
        <w:rPr>
          <w:rFonts w:eastAsia="Times New Roman" w:cstheme="minorHAnsi"/>
          <w:sz w:val="20"/>
          <w:szCs w:val="20"/>
        </w:rPr>
        <w:t>Исполнитель</w:t>
      </w:r>
      <w:r w:rsidRPr="003D0C0C">
        <w:rPr>
          <w:rFonts w:eastAsia="Times New Roman" w:cstheme="minorHAnsi"/>
          <w:sz w:val="20"/>
          <w:szCs w:val="20"/>
        </w:rPr>
        <w:t xml:space="preserve"> вправе предложить Заказчику другой туристский продукт. При этом, в случае изменения цены и иных существенных условий туристского продукта его реализации происходит в соответствии с </w:t>
      </w:r>
      <w:proofErr w:type="spellStart"/>
      <w:r w:rsidRPr="003D0C0C">
        <w:rPr>
          <w:rFonts w:eastAsia="Times New Roman" w:cstheme="minorHAnsi"/>
          <w:sz w:val="20"/>
          <w:szCs w:val="20"/>
        </w:rPr>
        <w:t>нововой</w:t>
      </w:r>
      <w:proofErr w:type="spellEnd"/>
      <w:r w:rsidRPr="003D0C0C">
        <w:rPr>
          <w:rFonts w:eastAsia="Times New Roman" w:cstheme="minorHAnsi"/>
          <w:sz w:val="20"/>
          <w:szCs w:val="20"/>
        </w:rPr>
        <w:t xml:space="preserve"> </w:t>
      </w:r>
      <w:proofErr w:type="gramStart"/>
      <w:r w:rsidRPr="003D0C0C">
        <w:rPr>
          <w:rFonts w:eastAsia="Times New Roman" w:cstheme="minorHAnsi"/>
          <w:sz w:val="20"/>
          <w:szCs w:val="20"/>
        </w:rPr>
        <w:t>Заявкой</w:t>
      </w:r>
      <w:proofErr w:type="gramEnd"/>
      <w:r w:rsidRPr="003D0C0C">
        <w:rPr>
          <w:rFonts w:eastAsia="Times New Roman" w:cstheme="minorHAnsi"/>
          <w:sz w:val="20"/>
          <w:szCs w:val="20"/>
        </w:rPr>
        <w:t xml:space="preserve"> являющейся приложением к настоящему Договору. Если Заказчика не устраивает вновь подобранный туристский продукт, то права и обязанности Сторон настоящего договора прекращаются с последующим возвратом Заказчику полной стоимости переданных им денежных средств, в </w:t>
      </w:r>
      <w:r w:rsidRPr="003D0C0C">
        <w:rPr>
          <w:rFonts w:cstheme="minorHAnsi"/>
          <w:sz w:val="20"/>
          <w:szCs w:val="20"/>
        </w:rPr>
        <w:t>течение десяти банковских дней со дня получения письменного заявления от Заказчика о возврате денежных средств.</w:t>
      </w:r>
    </w:p>
    <w:p w14:paraId="7B62D33F" w14:textId="77777777" w:rsidR="000B4A1A" w:rsidRPr="003D0C0C" w:rsidRDefault="000B4A1A" w:rsidP="009D4EEF">
      <w:pPr>
        <w:pStyle w:val="a3"/>
        <w:widowControl w:val="0"/>
        <w:tabs>
          <w:tab w:val="left" w:pos="851"/>
        </w:tabs>
        <w:autoSpaceDE w:val="0"/>
        <w:autoSpaceDN w:val="0"/>
        <w:adjustRightInd w:val="0"/>
        <w:spacing w:after="0" w:line="240" w:lineRule="auto"/>
        <w:ind w:left="0" w:right="-1" w:firstLine="284"/>
        <w:rPr>
          <w:rFonts w:cstheme="minorHAnsi"/>
          <w:b/>
          <w:bCs/>
          <w:sz w:val="20"/>
          <w:szCs w:val="20"/>
        </w:rPr>
      </w:pPr>
    </w:p>
    <w:p w14:paraId="194F2282" w14:textId="77777777" w:rsidR="000B4A1A" w:rsidRPr="003D0C0C" w:rsidRDefault="000B4A1A" w:rsidP="009D4EEF">
      <w:pPr>
        <w:pStyle w:val="a3"/>
        <w:widowControl w:val="0"/>
        <w:numPr>
          <w:ilvl w:val="0"/>
          <w:numId w:val="23"/>
        </w:numPr>
        <w:tabs>
          <w:tab w:val="left" w:pos="851"/>
        </w:tabs>
        <w:autoSpaceDE w:val="0"/>
        <w:autoSpaceDN w:val="0"/>
        <w:adjustRightInd w:val="0"/>
        <w:spacing w:after="0" w:line="240" w:lineRule="auto"/>
        <w:ind w:left="0" w:right="-1" w:firstLine="284"/>
        <w:jc w:val="center"/>
        <w:rPr>
          <w:rFonts w:cstheme="minorHAnsi"/>
          <w:b/>
          <w:bCs/>
          <w:sz w:val="20"/>
          <w:szCs w:val="20"/>
        </w:rPr>
      </w:pPr>
      <w:r w:rsidRPr="003D0C0C">
        <w:rPr>
          <w:rFonts w:cstheme="minorHAnsi"/>
          <w:b/>
          <w:bCs/>
          <w:sz w:val="20"/>
          <w:szCs w:val="20"/>
        </w:rPr>
        <w:t>Ответственность сторон</w:t>
      </w:r>
    </w:p>
    <w:p w14:paraId="0BEB8A34" w14:textId="77777777" w:rsidR="009D4EEF" w:rsidRPr="003D0C0C" w:rsidRDefault="00F12DEF"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Pr>
          <w:rFonts w:cstheme="minorHAnsi"/>
          <w:sz w:val="20"/>
          <w:szCs w:val="20"/>
        </w:rPr>
        <w:t>Исполнитель</w:t>
      </w:r>
      <w:r w:rsidR="009D4EEF" w:rsidRPr="003D0C0C">
        <w:rPr>
          <w:rFonts w:cstheme="minorHAnsi"/>
          <w:sz w:val="20"/>
          <w:szCs w:val="20"/>
        </w:rPr>
        <w:t xml:space="preserve"> несет ответственность перед Заказчиком в соответствии с действующим законодательством РФ: за соответствие настоящего Договора требованиям законодательства РФ, в том числе ФЗ «Об основах туристской деятельности в РФ», Закону РФ «О защите прав потребителей» и «Правилам оказания услуг по реализации туристского продукта»; за ненадлежащую и</w:t>
      </w:r>
      <w:r w:rsidR="00DE5758">
        <w:rPr>
          <w:rFonts w:cstheme="minorHAnsi"/>
          <w:sz w:val="20"/>
          <w:szCs w:val="20"/>
        </w:rPr>
        <w:t>нформацию о туристском продукте</w:t>
      </w:r>
      <w:r w:rsidR="009D4EEF" w:rsidRPr="003D0C0C">
        <w:rPr>
          <w:rFonts w:cstheme="minorHAnsi"/>
          <w:sz w:val="20"/>
          <w:szCs w:val="20"/>
        </w:rPr>
        <w:t>, в том числе за причинение вреда жизни, здоровью и имуществу Заказчика вследствие не предоставления ему полной и достоверной информации за исключением случаев предусмотренных п.</w:t>
      </w:r>
      <w:r w:rsidR="00AA5316" w:rsidRPr="003D0C0C">
        <w:rPr>
          <w:rFonts w:cstheme="minorHAnsi"/>
          <w:sz w:val="20"/>
          <w:szCs w:val="20"/>
        </w:rPr>
        <w:t>4</w:t>
      </w:r>
      <w:r w:rsidR="009D4EEF" w:rsidRPr="003D0C0C">
        <w:rPr>
          <w:rFonts w:cstheme="minorHAnsi"/>
          <w:sz w:val="20"/>
          <w:szCs w:val="20"/>
        </w:rPr>
        <w:t xml:space="preserve">.4, </w:t>
      </w:r>
      <w:r w:rsidR="00AA5316" w:rsidRPr="003D0C0C">
        <w:rPr>
          <w:rFonts w:cstheme="minorHAnsi"/>
          <w:sz w:val="20"/>
          <w:szCs w:val="20"/>
        </w:rPr>
        <w:t>4</w:t>
      </w:r>
      <w:r w:rsidR="009D4EEF" w:rsidRPr="003D0C0C">
        <w:rPr>
          <w:rFonts w:cstheme="minorHAnsi"/>
          <w:sz w:val="20"/>
          <w:szCs w:val="20"/>
        </w:rPr>
        <w:t>.5</w:t>
      </w:r>
      <w:r w:rsidR="00AA5316" w:rsidRPr="003D0C0C">
        <w:rPr>
          <w:rFonts w:cstheme="minorHAnsi"/>
          <w:sz w:val="20"/>
          <w:szCs w:val="20"/>
        </w:rPr>
        <w:t>, 4.6, 4</w:t>
      </w:r>
      <w:r w:rsidR="009D4EEF" w:rsidRPr="003D0C0C">
        <w:rPr>
          <w:rFonts w:cstheme="minorHAnsi"/>
          <w:sz w:val="20"/>
          <w:szCs w:val="20"/>
        </w:rPr>
        <w:t>.</w:t>
      </w:r>
      <w:r w:rsidR="00DE5758">
        <w:rPr>
          <w:rFonts w:cstheme="minorHAnsi"/>
          <w:sz w:val="20"/>
          <w:szCs w:val="20"/>
        </w:rPr>
        <w:t>9</w:t>
      </w:r>
      <w:r w:rsidR="009D4EEF" w:rsidRPr="003D0C0C">
        <w:rPr>
          <w:rFonts w:cstheme="minorHAnsi"/>
          <w:sz w:val="20"/>
          <w:szCs w:val="20"/>
        </w:rPr>
        <w:t xml:space="preserve"> </w:t>
      </w:r>
      <w:r w:rsidR="00AA5316" w:rsidRPr="003D0C0C">
        <w:rPr>
          <w:rFonts w:cstheme="minorHAnsi"/>
          <w:sz w:val="20"/>
          <w:szCs w:val="20"/>
        </w:rPr>
        <w:t>настоящего</w:t>
      </w:r>
      <w:r w:rsidR="009D4EEF" w:rsidRPr="003D0C0C">
        <w:rPr>
          <w:rFonts w:cstheme="minorHAnsi"/>
          <w:sz w:val="20"/>
          <w:szCs w:val="20"/>
        </w:rPr>
        <w:t xml:space="preserve"> Договора.</w:t>
      </w:r>
    </w:p>
    <w:p w14:paraId="6621B079" w14:textId="77777777" w:rsidR="009D4EEF" w:rsidRPr="003D0C0C" w:rsidRDefault="009D4EEF"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Заказчик несет ответственность перед </w:t>
      </w:r>
      <w:r w:rsidR="00E67C76">
        <w:rPr>
          <w:rFonts w:cstheme="minorHAnsi"/>
          <w:sz w:val="20"/>
          <w:szCs w:val="20"/>
        </w:rPr>
        <w:t>Исполнителем</w:t>
      </w:r>
      <w:r w:rsidRPr="003D0C0C">
        <w:rPr>
          <w:rFonts w:cstheme="minorHAnsi"/>
          <w:sz w:val="20"/>
          <w:szCs w:val="20"/>
        </w:rPr>
        <w:t xml:space="preserve"> в соответствии с действующим законодательством РФ: за достоверность сведений, персональных данных и действительность документов, предоставляемых </w:t>
      </w:r>
      <w:r w:rsidR="00DE5758">
        <w:rPr>
          <w:rFonts w:cstheme="minorHAnsi"/>
          <w:sz w:val="20"/>
          <w:szCs w:val="20"/>
        </w:rPr>
        <w:t>Исполнителю</w:t>
      </w:r>
      <w:r w:rsidRPr="003D0C0C">
        <w:rPr>
          <w:rFonts w:cstheme="minorHAnsi"/>
          <w:sz w:val="20"/>
          <w:szCs w:val="20"/>
        </w:rPr>
        <w:t xml:space="preserve">; за причиненный по вине Заказчика ущерб третьей стороне; за неисполнение или ненадлежащее исполнение обязательств по настоящему Договору </w:t>
      </w:r>
      <w:proofErr w:type="gramStart"/>
      <w:r w:rsidRPr="003D0C0C">
        <w:rPr>
          <w:rFonts w:cstheme="minorHAnsi"/>
          <w:sz w:val="20"/>
          <w:szCs w:val="20"/>
        </w:rPr>
        <w:t>за исключением случаев</w:t>
      </w:r>
      <w:proofErr w:type="gramEnd"/>
      <w:r w:rsidRPr="003D0C0C">
        <w:rPr>
          <w:rFonts w:cstheme="minorHAnsi"/>
          <w:sz w:val="20"/>
          <w:szCs w:val="20"/>
        </w:rPr>
        <w:t xml:space="preserve"> предусмотренных </w:t>
      </w:r>
      <w:r w:rsidR="00AA5316" w:rsidRPr="003D0C0C">
        <w:rPr>
          <w:rFonts w:cstheme="minorHAnsi"/>
          <w:sz w:val="20"/>
          <w:szCs w:val="20"/>
        </w:rPr>
        <w:t>пунктом 4.</w:t>
      </w:r>
      <w:r w:rsidR="00DE5758">
        <w:rPr>
          <w:rFonts w:cstheme="minorHAnsi"/>
          <w:sz w:val="20"/>
          <w:szCs w:val="20"/>
        </w:rPr>
        <w:t>9</w:t>
      </w:r>
      <w:r w:rsidR="00AA5316" w:rsidRPr="003D0C0C">
        <w:rPr>
          <w:rFonts w:cstheme="minorHAnsi"/>
          <w:sz w:val="20"/>
          <w:szCs w:val="20"/>
        </w:rPr>
        <w:t xml:space="preserve"> настоящего</w:t>
      </w:r>
      <w:r w:rsidRPr="003D0C0C">
        <w:rPr>
          <w:rFonts w:cstheme="minorHAnsi"/>
          <w:sz w:val="20"/>
          <w:szCs w:val="20"/>
        </w:rPr>
        <w:t xml:space="preserve"> Договора.</w:t>
      </w:r>
    </w:p>
    <w:p w14:paraId="357C0C04" w14:textId="77777777" w:rsidR="00986734" w:rsidRPr="003D0C0C" w:rsidRDefault="00986734"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Заказчик</w:t>
      </w:r>
      <w:r w:rsidRPr="003D0C0C">
        <w:rPr>
          <w:rFonts w:eastAsia="Times New Roman" w:cstheme="minorHAnsi"/>
          <w:sz w:val="20"/>
          <w:szCs w:val="20"/>
        </w:rPr>
        <w:t xml:space="preserve"> несет полную финансовую ответственность, в том числе в размере расходов на депортацию, за наличие у него и иных участников поездки документов, необходимых для совершения поездки (в том числе действительного заграничного и общегражданского паспорта с достаточным сроком действия) разрешительных отметок в документах (штамп МВД и пр.), наличие необходимых виз (иных разрешений) для въезда в страну временного пребывания и возвращения в Россию и отсутствие непогашенных виз, препятствующих въезду в страну временного пребывания или Россию, отсутствие неисполненных обязательств на территории РФ, согласия на выезд несовершеннолетнего туриста. Заказчик предупрежден и осознает, что органы власти любого государства вправе принять решение о депортации без объяснения причин, при этом такие действия органов власти государства не связаны с какими-либо действиями (бездействием) </w:t>
      </w:r>
      <w:r w:rsidR="00F66B85">
        <w:rPr>
          <w:rFonts w:eastAsia="Times New Roman" w:cstheme="minorHAnsi"/>
          <w:sz w:val="20"/>
          <w:szCs w:val="20"/>
        </w:rPr>
        <w:t>Исполнителя</w:t>
      </w:r>
      <w:r w:rsidRPr="003D0C0C">
        <w:rPr>
          <w:rFonts w:eastAsia="Times New Roman" w:cstheme="minorHAnsi"/>
          <w:sz w:val="20"/>
          <w:szCs w:val="20"/>
        </w:rPr>
        <w:t xml:space="preserve">. Возмещение дополнительных расходов Заказчика в этом случае </w:t>
      </w:r>
      <w:r w:rsidR="00E67C76">
        <w:rPr>
          <w:rFonts w:eastAsia="Times New Roman" w:cstheme="minorHAnsi"/>
          <w:sz w:val="20"/>
          <w:szCs w:val="20"/>
        </w:rPr>
        <w:t>Исполнителем</w:t>
      </w:r>
      <w:r w:rsidRPr="003D0C0C">
        <w:rPr>
          <w:rFonts w:eastAsia="Times New Roman" w:cstheme="minorHAnsi"/>
          <w:sz w:val="20"/>
          <w:szCs w:val="20"/>
        </w:rPr>
        <w:t xml:space="preserve"> не производится. Заказчик, помимо применения к нему иных предусмотренных законом или договором последствий, обязуется возместить расходы </w:t>
      </w:r>
      <w:r w:rsidR="00F66B85">
        <w:rPr>
          <w:rFonts w:eastAsia="Times New Roman" w:cstheme="minorHAnsi"/>
          <w:sz w:val="20"/>
          <w:szCs w:val="20"/>
        </w:rPr>
        <w:t>Исполнителя</w:t>
      </w:r>
      <w:r w:rsidRPr="003D0C0C">
        <w:rPr>
          <w:rFonts w:eastAsia="Times New Roman" w:cstheme="minorHAnsi"/>
          <w:sz w:val="20"/>
          <w:szCs w:val="20"/>
        </w:rPr>
        <w:t xml:space="preserve"> и (или) поставщиков услуг и перевозчиков, связанные с депортацией Заказчика и (или) нарушением Заказчиком визового режима.</w:t>
      </w:r>
    </w:p>
    <w:p w14:paraId="72E5CB2B" w14:textId="77777777" w:rsidR="00BB499C" w:rsidRPr="003D0C0C" w:rsidRDefault="009D4EEF"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При отказе в выдаче въездной визы посольством или консульством страны временного пребывания, а также просрочке ее выдачи, компенсация фактических расходов, понесенных </w:t>
      </w:r>
      <w:proofErr w:type="gramStart"/>
      <w:r w:rsidRPr="003D0C0C">
        <w:rPr>
          <w:rFonts w:cstheme="minorHAnsi"/>
          <w:sz w:val="20"/>
          <w:szCs w:val="20"/>
        </w:rPr>
        <w:t>Заказчиком</w:t>
      </w:r>
      <w:proofErr w:type="gramEnd"/>
      <w:r w:rsidRPr="003D0C0C">
        <w:rPr>
          <w:rFonts w:cstheme="minorHAnsi"/>
          <w:sz w:val="20"/>
          <w:szCs w:val="20"/>
        </w:rPr>
        <w:t xml:space="preserve"> в связи с этим, производится страховой организацией в соответствии с условиями страхования риска невозможности совершения поездки («страхования от невыезда»). В случае отсутствия такого страхования, </w:t>
      </w:r>
      <w:r w:rsidR="00BB499C" w:rsidRPr="003D0C0C">
        <w:rPr>
          <w:rFonts w:cstheme="minorHAnsi"/>
          <w:sz w:val="20"/>
          <w:szCs w:val="20"/>
        </w:rPr>
        <w:t xml:space="preserve">возврат денежных средств производится с учетом фактически понесенных </w:t>
      </w:r>
      <w:r w:rsidR="00E67C76">
        <w:rPr>
          <w:rFonts w:cstheme="minorHAnsi"/>
          <w:sz w:val="20"/>
          <w:szCs w:val="20"/>
        </w:rPr>
        <w:t>Исполнителем</w:t>
      </w:r>
      <w:r w:rsidR="00BB499C" w:rsidRPr="003D0C0C">
        <w:rPr>
          <w:rFonts w:cstheme="minorHAnsi"/>
          <w:sz w:val="20"/>
          <w:szCs w:val="20"/>
        </w:rPr>
        <w:t xml:space="preserve"> расходов, при этом Заказчик помимо возмещения расходов обязуется оплатить стоимость услуг, оказанных ему до получения информации об отказе в выдаче визы.</w:t>
      </w:r>
    </w:p>
    <w:p w14:paraId="74B02907" w14:textId="77777777" w:rsidR="009D4EEF" w:rsidRPr="003D0C0C" w:rsidRDefault="00BB499C" w:rsidP="00BB499C">
      <w:pPr>
        <w:pStyle w:val="a3"/>
        <w:widowControl w:val="0"/>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В</w:t>
      </w:r>
      <w:r w:rsidR="009D4EEF" w:rsidRPr="003D0C0C">
        <w:rPr>
          <w:rFonts w:cstheme="minorHAnsi"/>
          <w:sz w:val="20"/>
          <w:szCs w:val="20"/>
        </w:rPr>
        <w:t xml:space="preserve"> случаях, когда въездная виза оформляется Заказчиком самостоятельно, Заказчик самостоятельно несет</w:t>
      </w:r>
      <w:r w:rsidRPr="003D0C0C">
        <w:rPr>
          <w:rFonts w:cstheme="minorHAnsi"/>
          <w:sz w:val="20"/>
          <w:szCs w:val="20"/>
        </w:rPr>
        <w:t xml:space="preserve"> все</w:t>
      </w:r>
      <w:r w:rsidR="009D4EEF" w:rsidRPr="003D0C0C">
        <w:rPr>
          <w:rFonts w:cstheme="minorHAnsi"/>
          <w:sz w:val="20"/>
          <w:szCs w:val="20"/>
        </w:rPr>
        <w:t xml:space="preserve"> расходы</w:t>
      </w:r>
      <w:r w:rsidRPr="003D0C0C">
        <w:rPr>
          <w:rFonts w:cstheme="minorHAnsi"/>
          <w:sz w:val="20"/>
          <w:szCs w:val="20"/>
        </w:rPr>
        <w:t xml:space="preserve"> (включая стоимость авиабилетов, услуг проживания и </w:t>
      </w:r>
      <w:proofErr w:type="spellStart"/>
      <w:r w:rsidRPr="003D0C0C">
        <w:rPr>
          <w:rFonts w:cstheme="minorHAnsi"/>
          <w:sz w:val="20"/>
          <w:szCs w:val="20"/>
        </w:rPr>
        <w:t>тп</w:t>
      </w:r>
      <w:proofErr w:type="spellEnd"/>
      <w:r w:rsidRPr="003D0C0C">
        <w:rPr>
          <w:rFonts w:cstheme="minorHAnsi"/>
          <w:sz w:val="20"/>
          <w:szCs w:val="20"/>
        </w:rPr>
        <w:t>)</w:t>
      </w:r>
      <w:r w:rsidR="009D4EEF" w:rsidRPr="003D0C0C">
        <w:rPr>
          <w:rFonts w:cstheme="minorHAnsi"/>
          <w:sz w:val="20"/>
          <w:szCs w:val="20"/>
        </w:rPr>
        <w:t>, возникшие вследствие отказа в выдаче въездной визы или просрочки ее выдачи.</w:t>
      </w:r>
    </w:p>
    <w:p w14:paraId="2522EDDA" w14:textId="77777777" w:rsidR="009D4EEF" w:rsidRPr="003D0C0C" w:rsidRDefault="00F12DEF"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Pr>
          <w:rFonts w:cstheme="minorHAnsi"/>
          <w:sz w:val="20"/>
          <w:szCs w:val="20"/>
        </w:rPr>
        <w:t>Исполнитель</w:t>
      </w:r>
      <w:r w:rsidR="009D4EEF" w:rsidRPr="003D0C0C">
        <w:rPr>
          <w:rFonts w:cstheme="minorHAnsi"/>
          <w:sz w:val="20"/>
          <w:szCs w:val="20"/>
        </w:rPr>
        <w:t xml:space="preserve"> не нес</w:t>
      </w:r>
      <w:r w:rsidR="00DE5758">
        <w:rPr>
          <w:rFonts w:cstheme="minorHAnsi"/>
          <w:sz w:val="20"/>
          <w:szCs w:val="20"/>
        </w:rPr>
        <w:t>ё</w:t>
      </w:r>
      <w:r w:rsidR="009D4EEF" w:rsidRPr="003D0C0C">
        <w:rPr>
          <w:rFonts w:cstheme="minorHAnsi"/>
          <w:sz w:val="20"/>
          <w:szCs w:val="20"/>
        </w:rPr>
        <w:t>т ответственность:</w:t>
      </w:r>
    </w:p>
    <w:p w14:paraId="480B84DC" w14:textId="77777777" w:rsidR="009D4EEF" w:rsidRPr="003D0C0C" w:rsidRDefault="009D4EEF"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eastAsia="Times New Roman" w:cstheme="minorHAnsi"/>
          <w:sz w:val="20"/>
          <w:szCs w:val="20"/>
        </w:rPr>
        <w:t xml:space="preserve">За несоответствие предоставленного туристического обслуживания субъективным ожиданиям и оценкам </w:t>
      </w:r>
      <w:r w:rsidRPr="003D0C0C">
        <w:rPr>
          <w:rFonts w:cstheme="minorHAnsi"/>
          <w:sz w:val="20"/>
          <w:szCs w:val="20"/>
        </w:rPr>
        <w:t>Заказчика.</w:t>
      </w:r>
    </w:p>
    <w:p w14:paraId="7CF4BC64" w14:textId="77777777" w:rsidR="009D4EEF" w:rsidRPr="003D0C0C" w:rsidRDefault="009D4EEF"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eastAsia="Times New Roman" w:cstheme="minorHAnsi"/>
          <w:sz w:val="20"/>
          <w:szCs w:val="20"/>
        </w:rPr>
        <w:t>За действия консульских служб (в том числе отказ в выдаче или несвоевременная выдача въездной или транзитной визы), таможенных и иммиграционных властей (депортация).</w:t>
      </w:r>
    </w:p>
    <w:p w14:paraId="53EC4BAD" w14:textId="77777777" w:rsidR="009D4EEF" w:rsidRPr="003D0C0C" w:rsidRDefault="009D4EEF"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eastAsia="Times New Roman" w:cstheme="minorHAnsi"/>
          <w:sz w:val="20"/>
          <w:szCs w:val="20"/>
        </w:rPr>
        <w:t xml:space="preserve">За действия пограничной службы (в том числе при отказе в выезде из РФ в случае: допуска Туриста к </w:t>
      </w:r>
      <w:r w:rsidRPr="003D0C0C">
        <w:rPr>
          <w:rFonts w:eastAsia="Times New Roman" w:cstheme="minorHAnsi"/>
          <w:sz w:val="20"/>
          <w:szCs w:val="20"/>
        </w:rPr>
        <w:lastRenderedPageBreak/>
        <w:t>сведениям особой важности или совершенно секретным сведениям, отнесенным к государственной тайне; если Турист призван на военную службу или направлен на альтернативную гражданскую службу; задержан по подозрению в совершении преступления либо привлечен в качестве обвиняемого; осужден за совершения преступления; уклоняется от исполнения обязательств, наложенных на него судом - информацию можно получить по телефону в Федеральной службе судебных приставов; сообщил о себе заведомо ложные сведения при оформлении документов для выезда из РФ).</w:t>
      </w:r>
    </w:p>
    <w:p w14:paraId="2B2015B9" w14:textId="77777777" w:rsidR="009D4EEF" w:rsidRPr="003D0C0C" w:rsidRDefault="009D4EEF"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eastAsia="Times New Roman" w:cstheme="minorHAnsi"/>
          <w:sz w:val="20"/>
          <w:szCs w:val="20"/>
        </w:rPr>
        <w:t xml:space="preserve">Нарушения </w:t>
      </w:r>
      <w:r w:rsidRPr="003D0C0C">
        <w:rPr>
          <w:rFonts w:cstheme="minorHAnsi"/>
          <w:sz w:val="20"/>
          <w:szCs w:val="20"/>
        </w:rPr>
        <w:t>Заказчиком</w:t>
      </w:r>
      <w:r w:rsidRPr="003D0C0C">
        <w:rPr>
          <w:rFonts w:eastAsia="Times New Roman" w:cstheme="minorHAnsi"/>
          <w:sz w:val="20"/>
          <w:szCs w:val="20"/>
        </w:rPr>
        <w:t xml:space="preserve"> таможенных формальностей, правил проезда и провоза багажа, а также особенностей поведения в стране временного пребывания и т.п.</w:t>
      </w:r>
    </w:p>
    <w:p w14:paraId="08EE26F0" w14:textId="77777777" w:rsidR="009D4EEF" w:rsidRPr="003D0C0C" w:rsidRDefault="009D4EEF"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eastAsia="Times New Roman" w:cstheme="minorHAnsi"/>
          <w:sz w:val="20"/>
          <w:szCs w:val="20"/>
        </w:rPr>
        <w:t xml:space="preserve">Отказ </w:t>
      </w:r>
      <w:r w:rsidRPr="003D0C0C">
        <w:rPr>
          <w:rFonts w:cstheme="minorHAnsi"/>
          <w:sz w:val="20"/>
          <w:szCs w:val="20"/>
        </w:rPr>
        <w:t>Заказчика</w:t>
      </w:r>
      <w:r w:rsidRPr="003D0C0C">
        <w:rPr>
          <w:rFonts w:eastAsia="Times New Roman" w:cstheme="minorHAnsi"/>
          <w:sz w:val="20"/>
          <w:szCs w:val="20"/>
        </w:rPr>
        <w:t xml:space="preserve"> от части или всех услуг, входящих в состав туристского продукта, или расходы </w:t>
      </w:r>
      <w:r w:rsidRPr="003D0C0C">
        <w:rPr>
          <w:rFonts w:cstheme="minorHAnsi"/>
          <w:sz w:val="20"/>
          <w:szCs w:val="20"/>
        </w:rPr>
        <w:t>Заказчика</w:t>
      </w:r>
      <w:r w:rsidRPr="003D0C0C">
        <w:rPr>
          <w:rFonts w:eastAsia="Times New Roman" w:cstheme="minorHAnsi"/>
          <w:sz w:val="20"/>
          <w:szCs w:val="20"/>
        </w:rPr>
        <w:t xml:space="preserve"> на дополнительные услуги, не предусмотренные Заявкой на бронирования, а также за самовольное изменение туристом экскурсионной программы.</w:t>
      </w:r>
    </w:p>
    <w:p w14:paraId="335878AA" w14:textId="77777777" w:rsidR="009D4EEF" w:rsidRPr="003D0C0C" w:rsidRDefault="009D4EEF"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eastAsia="Times New Roman" w:cstheme="minorHAnsi"/>
          <w:sz w:val="20"/>
          <w:szCs w:val="20"/>
        </w:rPr>
        <w:t xml:space="preserve">За убытки, причиненные </w:t>
      </w:r>
      <w:r w:rsidRPr="003D0C0C">
        <w:rPr>
          <w:rFonts w:cstheme="minorHAnsi"/>
          <w:sz w:val="20"/>
          <w:szCs w:val="20"/>
        </w:rPr>
        <w:t>Заказчику</w:t>
      </w:r>
      <w:r w:rsidRPr="003D0C0C">
        <w:rPr>
          <w:rFonts w:eastAsia="Times New Roman" w:cstheme="minorHAnsi"/>
          <w:sz w:val="20"/>
          <w:szCs w:val="20"/>
        </w:rPr>
        <w:t xml:space="preserve">, в связи с его виновными действиями/бездействием, к которым, в частности, относятся: неявка или опоздание к месту оказания туристической услуги; несвоевременное или недостаточное предоставление </w:t>
      </w:r>
      <w:r w:rsidR="00DE5758">
        <w:rPr>
          <w:rFonts w:eastAsia="Times New Roman" w:cstheme="minorHAnsi"/>
          <w:sz w:val="20"/>
          <w:szCs w:val="20"/>
        </w:rPr>
        <w:t>Исполнителю</w:t>
      </w:r>
      <w:r w:rsidRPr="003D0C0C">
        <w:rPr>
          <w:rFonts w:eastAsia="Times New Roman" w:cstheme="minorHAnsi"/>
          <w:sz w:val="20"/>
          <w:szCs w:val="20"/>
        </w:rPr>
        <w:t xml:space="preserve"> документации, необходимой для оформления документов, дающих право на въезд/выезд; нарушение действующего законодательства РФ и страны пребывания, в том числе, таможенных, пограничных, санитарных и карантинных правил; нахождение в состоянии алкогольного, наркотического опьянения и вследствие этого невозможность воспользоваться туристическими услугами; отказ от медицинской страховки.</w:t>
      </w:r>
    </w:p>
    <w:p w14:paraId="6419E36E" w14:textId="77777777" w:rsidR="009D4EEF" w:rsidRPr="003D0C0C" w:rsidRDefault="00F12DEF" w:rsidP="00776A33">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Pr>
          <w:rFonts w:cstheme="minorHAnsi"/>
          <w:sz w:val="20"/>
          <w:szCs w:val="20"/>
        </w:rPr>
        <w:t>Исполнитель</w:t>
      </w:r>
      <w:r w:rsidR="009D4EEF" w:rsidRPr="003D0C0C">
        <w:rPr>
          <w:rFonts w:eastAsia="Times New Roman" w:cstheme="minorHAnsi"/>
          <w:sz w:val="20"/>
          <w:szCs w:val="20"/>
        </w:rPr>
        <w:t xml:space="preserve"> не несет ответственности за действия перевозчика (отмена, задержка, перенос рейса, замена типа воздушного судна, изменение маршрута перевозки, потеря или повреждение багажа и т.п.). В этом случае ответственность несут перевозчик и (или) туроператор в соответствии с российским и международным законодательством. Договор воздушной или железнодорожной перевозки пассажира - авиабилет, железнодорожный билет, иной перевозочный документ, выписанный на имя </w:t>
      </w:r>
      <w:r w:rsidR="009D4EEF" w:rsidRPr="003D0C0C">
        <w:rPr>
          <w:rFonts w:cstheme="minorHAnsi"/>
          <w:sz w:val="20"/>
          <w:szCs w:val="20"/>
        </w:rPr>
        <w:t>туриста</w:t>
      </w:r>
      <w:r w:rsidR="009D4EEF" w:rsidRPr="003D0C0C">
        <w:rPr>
          <w:rFonts w:eastAsia="Times New Roman" w:cstheme="minorHAnsi"/>
          <w:sz w:val="20"/>
          <w:szCs w:val="20"/>
        </w:rPr>
        <w:t xml:space="preserve"> - является самостоятельным договором </w:t>
      </w:r>
      <w:r w:rsidR="009D4EEF" w:rsidRPr="003D0C0C">
        <w:rPr>
          <w:rFonts w:cstheme="minorHAnsi"/>
          <w:sz w:val="20"/>
          <w:szCs w:val="20"/>
        </w:rPr>
        <w:t>туриста</w:t>
      </w:r>
      <w:r w:rsidR="009D4EEF" w:rsidRPr="003D0C0C">
        <w:rPr>
          <w:rFonts w:eastAsia="Times New Roman" w:cstheme="minorHAnsi"/>
          <w:sz w:val="20"/>
          <w:szCs w:val="20"/>
        </w:rPr>
        <w:t xml:space="preserve"> (пассажира) с перевозчиком. По качеству услуг, предоставленных перевозчиком, </w:t>
      </w:r>
      <w:r w:rsidR="009D4EEF" w:rsidRPr="003D0C0C">
        <w:rPr>
          <w:rFonts w:cstheme="minorHAnsi"/>
          <w:sz w:val="20"/>
          <w:szCs w:val="20"/>
        </w:rPr>
        <w:t>Заказчик</w:t>
      </w:r>
      <w:r w:rsidR="009D4EEF" w:rsidRPr="003D0C0C">
        <w:rPr>
          <w:rFonts w:eastAsia="Times New Roman" w:cstheme="minorHAnsi"/>
          <w:sz w:val="20"/>
          <w:szCs w:val="20"/>
        </w:rPr>
        <w:t xml:space="preserve"> вправе (но не обязан) предъявить претензии непосредственно к перевозчику. </w:t>
      </w:r>
      <w:r>
        <w:rPr>
          <w:rFonts w:cstheme="minorHAnsi"/>
          <w:sz w:val="20"/>
          <w:szCs w:val="20"/>
        </w:rPr>
        <w:t>Исполнитель</w:t>
      </w:r>
      <w:r w:rsidR="009D4EEF" w:rsidRPr="003D0C0C">
        <w:rPr>
          <w:rFonts w:eastAsia="Times New Roman" w:cstheme="minorHAnsi"/>
          <w:sz w:val="20"/>
          <w:szCs w:val="20"/>
        </w:rPr>
        <w:t xml:space="preserve"> не несет ответственности за ущерб, причиненный здоровью и/или имуществу </w:t>
      </w:r>
      <w:r w:rsidR="009D4EEF" w:rsidRPr="003D0C0C">
        <w:rPr>
          <w:rFonts w:cstheme="minorHAnsi"/>
          <w:sz w:val="20"/>
          <w:szCs w:val="20"/>
        </w:rPr>
        <w:t>Заказчика и</w:t>
      </w:r>
      <w:r w:rsidR="009D4EEF" w:rsidRPr="003D0C0C">
        <w:rPr>
          <w:rFonts w:eastAsia="Times New Roman" w:cstheme="minorHAnsi"/>
          <w:sz w:val="20"/>
          <w:szCs w:val="20"/>
        </w:rPr>
        <w:t xml:space="preserve"> третьими лицами. </w:t>
      </w:r>
      <w:r>
        <w:rPr>
          <w:rFonts w:cstheme="minorHAnsi"/>
          <w:sz w:val="20"/>
          <w:szCs w:val="20"/>
        </w:rPr>
        <w:t>Исполнитель</w:t>
      </w:r>
      <w:r w:rsidR="009D4EEF" w:rsidRPr="003D0C0C">
        <w:rPr>
          <w:rFonts w:eastAsia="Times New Roman" w:cstheme="minorHAnsi"/>
          <w:sz w:val="20"/>
          <w:szCs w:val="20"/>
        </w:rPr>
        <w:t xml:space="preserve"> не несет ответственности за ущерб, причиненный здоровью и/или имуществу </w:t>
      </w:r>
      <w:r w:rsidR="009D4EEF" w:rsidRPr="003D0C0C">
        <w:rPr>
          <w:rFonts w:cstheme="minorHAnsi"/>
          <w:sz w:val="20"/>
          <w:szCs w:val="20"/>
        </w:rPr>
        <w:t>Заказчика</w:t>
      </w:r>
      <w:r w:rsidR="009D4EEF" w:rsidRPr="003D0C0C">
        <w:rPr>
          <w:rFonts w:eastAsia="Times New Roman" w:cstheme="minorHAnsi"/>
          <w:sz w:val="20"/>
          <w:szCs w:val="20"/>
        </w:rPr>
        <w:t xml:space="preserve">, вследствие неисполнения или ненадлежащего исполнения страховой компанией обязательств по заключенному с </w:t>
      </w:r>
      <w:r w:rsidR="009D4EEF" w:rsidRPr="003D0C0C">
        <w:rPr>
          <w:rFonts w:cstheme="minorHAnsi"/>
          <w:sz w:val="20"/>
          <w:szCs w:val="20"/>
        </w:rPr>
        <w:t>туристом</w:t>
      </w:r>
      <w:r w:rsidR="009D4EEF" w:rsidRPr="003D0C0C">
        <w:rPr>
          <w:rFonts w:eastAsia="Times New Roman" w:cstheme="minorHAnsi"/>
          <w:sz w:val="20"/>
          <w:szCs w:val="20"/>
        </w:rPr>
        <w:t xml:space="preserve"> договору страхования. В соответствии с действующим законодательством РФ ответственность в этом случае несет страховая компания; надлежащим доказательством факта заключения договора между </w:t>
      </w:r>
      <w:r w:rsidR="009D4EEF" w:rsidRPr="003D0C0C">
        <w:rPr>
          <w:rFonts w:cstheme="minorHAnsi"/>
          <w:sz w:val="20"/>
          <w:szCs w:val="20"/>
        </w:rPr>
        <w:t>Заказчиком</w:t>
      </w:r>
      <w:r w:rsidR="009D4EEF" w:rsidRPr="003D0C0C">
        <w:rPr>
          <w:rFonts w:eastAsia="Times New Roman" w:cstheme="minorHAnsi"/>
          <w:sz w:val="20"/>
          <w:szCs w:val="20"/>
        </w:rPr>
        <w:t xml:space="preserve"> и страховой компанией является страховой полис, переданный </w:t>
      </w:r>
      <w:r w:rsidR="00E67C76">
        <w:rPr>
          <w:rFonts w:cstheme="minorHAnsi"/>
          <w:sz w:val="20"/>
          <w:szCs w:val="20"/>
        </w:rPr>
        <w:t>Исполнителем</w:t>
      </w:r>
      <w:r w:rsidR="009D4EEF" w:rsidRPr="003D0C0C">
        <w:rPr>
          <w:rFonts w:cstheme="minorHAnsi"/>
          <w:sz w:val="20"/>
          <w:szCs w:val="20"/>
        </w:rPr>
        <w:t xml:space="preserve"> Заказчику</w:t>
      </w:r>
      <w:r w:rsidR="009D4EEF" w:rsidRPr="003D0C0C">
        <w:rPr>
          <w:rFonts w:eastAsia="Times New Roman" w:cstheme="minorHAnsi"/>
          <w:sz w:val="20"/>
          <w:szCs w:val="20"/>
        </w:rPr>
        <w:t xml:space="preserve"> во исполнение условий настоящего договора. В связи с этим, все заявления, претензии, иски </w:t>
      </w:r>
      <w:r w:rsidR="009D4EEF" w:rsidRPr="003D0C0C">
        <w:rPr>
          <w:rFonts w:cstheme="minorHAnsi"/>
          <w:sz w:val="20"/>
          <w:szCs w:val="20"/>
        </w:rPr>
        <w:t>Заказчика</w:t>
      </w:r>
      <w:r w:rsidR="009D4EEF" w:rsidRPr="003D0C0C">
        <w:rPr>
          <w:rFonts w:eastAsia="Times New Roman" w:cstheme="minorHAnsi"/>
          <w:sz w:val="20"/>
          <w:szCs w:val="20"/>
        </w:rPr>
        <w:t xml:space="preserve">, связанные с наступлением страхового случая и неисполнением или ненадлежащим исполнением страховой компанией принятых на себя обязательств по договору страхования, предъявляются </w:t>
      </w:r>
      <w:r w:rsidR="009D4EEF" w:rsidRPr="003D0C0C">
        <w:rPr>
          <w:rFonts w:cstheme="minorHAnsi"/>
          <w:sz w:val="20"/>
          <w:szCs w:val="20"/>
        </w:rPr>
        <w:t>Заказчиком</w:t>
      </w:r>
      <w:r w:rsidR="009D4EEF" w:rsidRPr="003D0C0C">
        <w:rPr>
          <w:rFonts w:eastAsia="Times New Roman" w:cstheme="minorHAnsi"/>
          <w:sz w:val="20"/>
          <w:szCs w:val="20"/>
        </w:rPr>
        <w:t xml:space="preserve"> непосредственно в страховую компанию, оформившую страховой полис. </w:t>
      </w:r>
      <w:r w:rsidR="009D4EEF" w:rsidRPr="003D0C0C">
        <w:rPr>
          <w:rFonts w:eastAsia="Times New Roman" w:cstheme="minorHAnsi"/>
          <w:b/>
          <w:sz w:val="20"/>
          <w:szCs w:val="20"/>
        </w:rPr>
        <w:t xml:space="preserve">Страховой полис, а также любые документы, подтверждающие наступление страхового случая и размер понесенных </w:t>
      </w:r>
      <w:r w:rsidR="009D4EEF" w:rsidRPr="003D0C0C">
        <w:rPr>
          <w:rFonts w:cstheme="minorHAnsi"/>
          <w:b/>
          <w:sz w:val="20"/>
          <w:szCs w:val="20"/>
        </w:rPr>
        <w:t>Заказчиком</w:t>
      </w:r>
      <w:r w:rsidR="009D4EEF" w:rsidRPr="003D0C0C">
        <w:rPr>
          <w:rFonts w:eastAsia="Times New Roman" w:cstheme="minorHAnsi"/>
          <w:b/>
          <w:sz w:val="20"/>
          <w:szCs w:val="20"/>
        </w:rPr>
        <w:t xml:space="preserve"> расходов в связи с наступлением страхового случая, необходимо сохранить до предъявления претензионных требований в страховую компанию. </w:t>
      </w:r>
      <w:r>
        <w:rPr>
          <w:rFonts w:cstheme="minorHAnsi"/>
          <w:sz w:val="20"/>
          <w:szCs w:val="20"/>
        </w:rPr>
        <w:t>Исполнитель</w:t>
      </w:r>
      <w:r w:rsidR="009D4EEF" w:rsidRPr="003D0C0C">
        <w:rPr>
          <w:rFonts w:cstheme="minorHAnsi"/>
          <w:sz w:val="20"/>
          <w:szCs w:val="20"/>
        </w:rPr>
        <w:t xml:space="preserve"> не несет ответственности </w:t>
      </w:r>
      <w:r w:rsidR="009D4EEF" w:rsidRPr="003D0C0C">
        <w:rPr>
          <w:rFonts w:cstheme="minorHAnsi"/>
          <w:b/>
          <w:sz w:val="20"/>
          <w:szCs w:val="20"/>
        </w:rPr>
        <w:t xml:space="preserve">в случае отсутствия у Заказчика, </w:t>
      </w:r>
      <w:r w:rsidR="009D4EEF" w:rsidRPr="003D0C0C">
        <w:rPr>
          <w:rFonts w:cstheme="minorHAnsi"/>
          <w:sz w:val="20"/>
          <w:szCs w:val="20"/>
        </w:rPr>
        <w:t>а также лиц, сопровождающего его в поездке,</w:t>
      </w:r>
      <w:r w:rsidR="009D4EEF" w:rsidRPr="003D0C0C">
        <w:rPr>
          <w:rFonts w:cstheme="minorHAnsi"/>
          <w:b/>
          <w:sz w:val="20"/>
          <w:szCs w:val="20"/>
        </w:rPr>
        <w:t xml:space="preserve"> договора добровольного страхования</w:t>
      </w:r>
      <w:r w:rsidR="009D4EEF" w:rsidRPr="003D0C0C">
        <w:rPr>
          <w:rFonts w:cstheme="minorHAnsi"/>
          <w:sz w:val="20"/>
          <w:szCs w:val="20"/>
        </w:rPr>
        <w:t xml:space="preserve"> (страхового полиса), </w:t>
      </w:r>
      <w:r w:rsidR="009D4EEF" w:rsidRPr="003D0C0C">
        <w:rPr>
          <w:rFonts w:cstheme="minorHAnsi"/>
          <w:b/>
          <w:sz w:val="20"/>
          <w:szCs w:val="20"/>
        </w:rPr>
        <w:t xml:space="preserve">все расходы </w:t>
      </w:r>
      <w:r w:rsidR="009D4EEF" w:rsidRPr="003D0C0C">
        <w:rPr>
          <w:rFonts w:cstheme="minorHAnsi"/>
          <w:sz w:val="20"/>
          <w:szCs w:val="20"/>
        </w:rPr>
        <w:t xml:space="preserve">на оплату медицинской помощи в экстренной и неотложной формах, оказанной туристу в стране временного пребывания, включая медицинскую эвакуацию туриста в стране временного пребывания и из страны временного пребывания в страну постоянного проживания, и (или) возвращения тела (останков) туриста из страны временного пребывания в страну постоянного проживания, а также о требованиях законодательства страны временного пребывания к условиям страхования в случае наличия таких требований, </w:t>
      </w:r>
      <w:r w:rsidR="009D4EEF" w:rsidRPr="003D0C0C">
        <w:rPr>
          <w:rFonts w:cstheme="minorHAnsi"/>
          <w:b/>
          <w:sz w:val="20"/>
          <w:szCs w:val="20"/>
        </w:rPr>
        <w:t xml:space="preserve">осуществляются Туристом самостоятельно за свой счет </w:t>
      </w:r>
      <w:r w:rsidR="009D4EEF" w:rsidRPr="003D0C0C">
        <w:rPr>
          <w:rFonts w:cstheme="minorHAnsi"/>
          <w:sz w:val="20"/>
          <w:szCs w:val="20"/>
        </w:rPr>
        <w:t>или за счет лиц, заинтересованных в возвращении тела (останков).</w:t>
      </w:r>
    </w:p>
    <w:p w14:paraId="5036CC5A" w14:textId="77777777" w:rsidR="009D4EEF" w:rsidRPr="003D0C0C" w:rsidRDefault="009D4EEF"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Заказчик проинформирован,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14:paraId="614A66EB" w14:textId="77777777" w:rsidR="009D4EEF" w:rsidRPr="003D0C0C" w:rsidRDefault="009D4EEF"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Заказчик</w:t>
      </w:r>
      <w:r w:rsidRPr="003D0C0C">
        <w:rPr>
          <w:rFonts w:eastAsia="Times New Roman" w:cstheme="minorHAnsi"/>
          <w:sz w:val="20"/>
          <w:szCs w:val="20"/>
        </w:rPr>
        <w:t xml:space="preserve"> проинформирован о том, что в непосредственной близости от отеля (средства размещения) могут вестись строительные, инженерные работы, возводиться или находиться коммуникации и оборудование, могут располагаться магазины, рестораны, дискотеки, автостоянки и другие организации, осветительные мачты, могут проходить пешеходные, автомобильные, железные дороги и т.д., в результате чего возможно возникновение нежелательных шумовых, визуальных эффектов, запахов, вибраций и т.д., причем, поскольку указанные явления находятся вне сферы компетенции </w:t>
      </w:r>
      <w:r w:rsidR="00F66B85">
        <w:rPr>
          <w:rFonts w:cstheme="minorHAnsi"/>
          <w:sz w:val="20"/>
          <w:szCs w:val="20"/>
        </w:rPr>
        <w:t>Исполнителя</w:t>
      </w:r>
      <w:r w:rsidRPr="003D0C0C">
        <w:rPr>
          <w:rFonts w:cstheme="minorHAnsi"/>
          <w:sz w:val="20"/>
          <w:szCs w:val="20"/>
        </w:rPr>
        <w:t xml:space="preserve">, </w:t>
      </w:r>
      <w:r w:rsidR="00F12DEF">
        <w:rPr>
          <w:rFonts w:cstheme="minorHAnsi"/>
          <w:sz w:val="20"/>
          <w:szCs w:val="20"/>
        </w:rPr>
        <w:t>Исполнитель</w:t>
      </w:r>
      <w:r w:rsidRPr="003D0C0C">
        <w:rPr>
          <w:rFonts w:eastAsia="Times New Roman" w:cstheme="minorHAnsi"/>
          <w:sz w:val="20"/>
          <w:szCs w:val="20"/>
        </w:rPr>
        <w:t xml:space="preserve"> не несет за них ответственность.</w:t>
      </w:r>
    </w:p>
    <w:p w14:paraId="7E5B377C" w14:textId="77777777" w:rsidR="00AA5316" w:rsidRPr="003D0C0C" w:rsidRDefault="00F12DEF" w:rsidP="00AA5316">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Pr>
          <w:rFonts w:cstheme="minorHAnsi"/>
          <w:sz w:val="20"/>
          <w:szCs w:val="20"/>
        </w:rPr>
        <w:t>Исполнитель</w:t>
      </w:r>
      <w:r w:rsidR="00AA5316" w:rsidRPr="003D0C0C">
        <w:rPr>
          <w:rFonts w:cstheme="minorHAnsi"/>
          <w:sz w:val="20"/>
          <w:szCs w:val="20"/>
        </w:rPr>
        <w:t xml:space="preserve"> освобождается от ответственности за частичное или полное неисполнение обязательств по настоящему Договору, если такое неисполнение произошло вследствие действия обстоятельств непреодолимой силы, в том числе землетрясений, наводнений, цунами, пожара, тайфуна, снежного заноса, военных действий, массовых заболеваний, отраслевых или региональных забастовок, ограничений перевозок, запрета торговых операций с определенными странами, террористических актов, акты законодательной и исполнительных властей, препятствующие исполнению обязательств, изменения иммиграционной политики, иные обстоятельства вне разумного контроля сторон. В случае наступления обстоятельств непреодолимой силы каждая из сторон имеет право расторгнуть договор с применением последствий, предусмотренных п.5.3 настоящего Договора.</w:t>
      </w:r>
    </w:p>
    <w:p w14:paraId="0C6C8264" w14:textId="77777777" w:rsidR="00AA5316" w:rsidRPr="003D0C0C" w:rsidRDefault="00AA5316" w:rsidP="00AA5316">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При невозможности исполнения договора по обстоятельствам, за которые ни одна из сторон не отвечает, применяются положения ч. 3 ст. 781 ГК РФ, если иное не установлено действующим законодательством РФ. </w:t>
      </w:r>
      <w:r w:rsidR="00F12DEF">
        <w:rPr>
          <w:rFonts w:cstheme="minorHAnsi"/>
          <w:sz w:val="20"/>
          <w:szCs w:val="20"/>
        </w:rPr>
        <w:t>Исполнитель</w:t>
      </w:r>
      <w:r w:rsidRPr="003D0C0C">
        <w:rPr>
          <w:rFonts w:cstheme="minorHAnsi"/>
          <w:sz w:val="20"/>
          <w:szCs w:val="20"/>
        </w:rPr>
        <w:t xml:space="preserve"> информирует Заказчика, что в некоторых случаях (в том числе при наступлении стихийных бедствий, </w:t>
      </w:r>
      <w:r w:rsidRPr="003D0C0C">
        <w:rPr>
          <w:rFonts w:cstheme="minorHAnsi"/>
          <w:sz w:val="20"/>
          <w:szCs w:val="20"/>
        </w:rPr>
        <w:lastRenderedPageBreak/>
        <w:t xml:space="preserve">эпидемий, пандемии или иных обстоятельствах непреодолимой силы) Правительством РФ, иными органами власти России или иностранных государств, </w:t>
      </w:r>
      <w:r w:rsidR="00F12DEF">
        <w:rPr>
          <w:rFonts w:cstheme="minorHAnsi"/>
          <w:sz w:val="20"/>
          <w:szCs w:val="20"/>
        </w:rPr>
        <w:t>Исполнителем</w:t>
      </w:r>
      <w:r w:rsidRPr="003D0C0C">
        <w:rPr>
          <w:rFonts w:cstheme="minorHAnsi"/>
          <w:sz w:val="20"/>
          <w:szCs w:val="20"/>
        </w:rPr>
        <w:t xml:space="preserve"> или поставщиками услуг может устанавливаться особый порядок возврата денежных средств, изменения или расторжения договора. В связи с чем, </w:t>
      </w:r>
      <w:r w:rsidR="00F12DEF">
        <w:rPr>
          <w:rFonts w:cstheme="minorHAnsi"/>
          <w:sz w:val="20"/>
          <w:szCs w:val="20"/>
        </w:rPr>
        <w:t>Исполнитель</w:t>
      </w:r>
      <w:r w:rsidRPr="003D0C0C">
        <w:rPr>
          <w:rFonts w:cstheme="minorHAnsi"/>
          <w:sz w:val="20"/>
          <w:szCs w:val="20"/>
        </w:rPr>
        <w:t xml:space="preserve"> не несет ответственности за действия государственных органов или третьих лиц, прямо или косвенно влияющих на возврат денежных средств, изменение или расторжение договора.</w:t>
      </w:r>
    </w:p>
    <w:p w14:paraId="39D2F0FF" w14:textId="77777777" w:rsidR="009D4EEF" w:rsidRPr="003D0C0C" w:rsidRDefault="009D4EEF" w:rsidP="009D4EEF">
      <w:pPr>
        <w:pStyle w:val="a3"/>
        <w:widowControl w:val="0"/>
        <w:tabs>
          <w:tab w:val="left" w:pos="709"/>
        </w:tabs>
        <w:autoSpaceDE w:val="0"/>
        <w:autoSpaceDN w:val="0"/>
        <w:adjustRightInd w:val="0"/>
        <w:spacing w:after="0" w:line="240" w:lineRule="auto"/>
        <w:ind w:left="644" w:right="-1"/>
        <w:jc w:val="both"/>
        <w:rPr>
          <w:rFonts w:cstheme="minorHAnsi"/>
          <w:sz w:val="20"/>
          <w:szCs w:val="20"/>
        </w:rPr>
      </w:pPr>
    </w:p>
    <w:p w14:paraId="6C744917" w14:textId="77777777" w:rsidR="000B4A1A" w:rsidRPr="003D0C0C" w:rsidRDefault="000B4A1A" w:rsidP="000B4A1A">
      <w:pPr>
        <w:pStyle w:val="a3"/>
        <w:widowControl w:val="0"/>
        <w:numPr>
          <w:ilvl w:val="0"/>
          <w:numId w:val="23"/>
        </w:numPr>
        <w:tabs>
          <w:tab w:val="left" w:pos="851"/>
        </w:tabs>
        <w:autoSpaceDE w:val="0"/>
        <w:autoSpaceDN w:val="0"/>
        <w:adjustRightInd w:val="0"/>
        <w:spacing w:after="0" w:line="240" w:lineRule="auto"/>
        <w:ind w:left="0" w:right="-1" w:firstLine="567"/>
        <w:jc w:val="center"/>
        <w:rPr>
          <w:rFonts w:cstheme="minorHAnsi"/>
          <w:b/>
          <w:bCs/>
          <w:sz w:val="20"/>
          <w:szCs w:val="20"/>
        </w:rPr>
      </w:pPr>
      <w:r w:rsidRPr="003D0C0C">
        <w:rPr>
          <w:rFonts w:cstheme="minorHAnsi"/>
          <w:b/>
          <w:bCs/>
          <w:sz w:val="20"/>
          <w:szCs w:val="20"/>
        </w:rPr>
        <w:t>Срок действия Договора и условия изменения и расторжения Договора</w:t>
      </w:r>
    </w:p>
    <w:p w14:paraId="4424EB1F" w14:textId="77777777" w:rsidR="009D4EEF" w:rsidRPr="003D0C0C" w:rsidRDefault="009D4EEF" w:rsidP="009D4EEF">
      <w:pPr>
        <w:pStyle w:val="a3"/>
        <w:widowControl w:val="0"/>
        <w:numPr>
          <w:ilvl w:val="1"/>
          <w:numId w:val="23"/>
        </w:numPr>
        <w:tabs>
          <w:tab w:val="left" w:pos="709"/>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Настоящий договор может быть изменен или расторгнут по взаимному согласию сторон или по иным основаниям, предусмотренным действующим законодательством РФ.</w:t>
      </w:r>
    </w:p>
    <w:p w14:paraId="575CD02A" w14:textId="77777777" w:rsidR="009D4EEF" w:rsidRPr="003D0C0C" w:rsidRDefault="00F12DEF" w:rsidP="009D4EEF">
      <w:pPr>
        <w:pStyle w:val="a3"/>
        <w:widowControl w:val="0"/>
        <w:numPr>
          <w:ilvl w:val="1"/>
          <w:numId w:val="23"/>
        </w:numPr>
        <w:tabs>
          <w:tab w:val="left" w:pos="709"/>
        </w:tabs>
        <w:autoSpaceDE w:val="0"/>
        <w:autoSpaceDN w:val="0"/>
        <w:adjustRightInd w:val="0"/>
        <w:spacing w:after="0" w:line="240" w:lineRule="auto"/>
        <w:ind w:left="0" w:right="-1" w:firstLine="284"/>
        <w:jc w:val="both"/>
        <w:rPr>
          <w:rFonts w:cstheme="minorHAnsi"/>
          <w:sz w:val="20"/>
          <w:szCs w:val="20"/>
        </w:rPr>
      </w:pPr>
      <w:r>
        <w:rPr>
          <w:rFonts w:cstheme="minorHAnsi"/>
          <w:sz w:val="20"/>
          <w:szCs w:val="20"/>
        </w:rPr>
        <w:t>Исполнитель</w:t>
      </w:r>
      <w:r w:rsidR="009D4EEF" w:rsidRPr="003D0C0C">
        <w:rPr>
          <w:rFonts w:cstheme="minorHAnsi"/>
          <w:sz w:val="20"/>
          <w:szCs w:val="20"/>
        </w:rPr>
        <w:t xml:space="preserve"> вправе в одностороннем порядке отказаться от исполнения настоящего Договора, а Заказчик обязан возместить документально подтвержденные фактические затраты </w:t>
      </w:r>
      <w:r w:rsidR="00F66B85">
        <w:rPr>
          <w:rFonts w:cstheme="minorHAnsi"/>
          <w:sz w:val="20"/>
          <w:szCs w:val="20"/>
        </w:rPr>
        <w:t>Исполнителя</w:t>
      </w:r>
      <w:r w:rsidR="009D4EEF" w:rsidRPr="003D0C0C">
        <w:rPr>
          <w:rFonts w:cstheme="minorHAnsi"/>
          <w:sz w:val="20"/>
          <w:szCs w:val="20"/>
        </w:rPr>
        <w:t xml:space="preserve"> (туроператора) в случае: нарушения Заказчиком порядка и срока оплаты по настоящему Договору, не предоставления Заказчиком действительных документов и сведений, необходимых для реализации туристского продукта, невозможность совершения Заказчиком поездки по независящим от него обстоятельствам (болезнь, отказ в выдаче въездной визы и т.п.), неявка к месту отправления транспортного средства. При этом несвоевременная или неполная оплата Заказчиком денежных средств по настоящему договору, непредставление Турагенту документов, необходимых для исполнения договора, невозможность оказания услуг в связи с неисполнением Заказчиком своих обязанностей и (или) нарушением Заказчиком условий договора, рассматриваются сторонами как невозможность исполнения договора по вине Заказчика с применением последствий, </w:t>
      </w:r>
      <w:r w:rsidR="009D4EEF" w:rsidRPr="003D0C0C">
        <w:rPr>
          <w:rFonts w:cstheme="minorHAnsi"/>
          <w:bCs/>
          <w:sz w:val="20"/>
          <w:szCs w:val="20"/>
        </w:rPr>
        <w:t>предусмотренных ч. 2 ст. 781 ГК РФ.</w:t>
      </w:r>
    </w:p>
    <w:p w14:paraId="1EAAB52D" w14:textId="77777777" w:rsidR="009D4EEF" w:rsidRPr="003D0C0C" w:rsidRDefault="009D4EEF" w:rsidP="00782480">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Заказчик вправе отказаться от исполнения настоящего Договора или заказанных и подтвержденных услуг при условии оплаты </w:t>
      </w:r>
      <w:r w:rsidR="00DE5758">
        <w:rPr>
          <w:rFonts w:cstheme="minorHAnsi"/>
          <w:sz w:val="20"/>
          <w:szCs w:val="20"/>
        </w:rPr>
        <w:t>Исполнителю</w:t>
      </w:r>
      <w:r w:rsidRPr="003D0C0C">
        <w:rPr>
          <w:rFonts w:cstheme="minorHAnsi"/>
          <w:sz w:val="20"/>
          <w:szCs w:val="20"/>
        </w:rPr>
        <w:t xml:space="preserve"> фактически понесенных им расходов по реализации </w:t>
      </w:r>
      <w:proofErr w:type="gramStart"/>
      <w:r w:rsidRPr="003D0C0C">
        <w:rPr>
          <w:rFonts w:cstheme="minorHAnsi"/>
          <w:sz w:val="20"/>
          <w:szCs w:val="20"/>
        </w:rPr>
        <w:t>туристского продукта</w:t>
      </w:r>
      <w:proofErr w:type="gramEnd"/>
      <w:r w:rsidRPr="003D0C0C">
        <w:rPr>
          <w:rFonts w:cstheme="minorHAnsi"/>
          <w:sz w:val="20"/>
          <w:szCs w:val="20"/>
        </w:rPr>
        <w:t xml:space="preserve"> заказанного Заказчиком до момента получения письменного уведомления от Заказчика об аннуляции услуг. </w:t>
      </w:r>
      <w:r w:rsidR="00F12DEF">
        <w:rPr>
          <w:rFonts w:eastAsia="Times New Roman" w:cstheme="minorHAnsi"/>
          <w:sz w:val="20"/>
          <w:szCs w:val="20"/>
        </w:rPr>
        <w:t>Исполнитель</w:t>
      </w:r>
      <w:r w:rsidRPr="003D0C0C">
        <w:rPr>
          <w:rFonts w:eastAsia="Times New Roman" w:cstheme="minorHAnsi"/>
          <w:sz w:val="20"/>
          <w:szCs w:val="20"/>
        </w:rPr>
        <w:t xml:space="preserve"> рекомендует ознакомит</w:t>
      </w:r>
      <w:r w:rsidR="00782480" w:rsidRPr="003D0C0C">
        <w:rPr>
          <w:rFonts w:eastAsia="Times New Roman" w:cstheme="minorHAnsi"/>
          <w:sz w:val="20"/>
          <w:szCs w:val="20"/>
        </w:rPr>
        <w:t>ь</w:t>
      </w:r>
      <w:r w:rsidRPr="003D0C0C">
        <w:rPr>
          <w:rFonts w:eastAsia="Times New Roman" w:cstheme="minorHAnsi"/>
          <w:sz w:val="20"/>
          <w:szCs w:val="20"/>
        </w:rPr>
        <w:t xml:space="preserve">ся со ст.107, 108 Воздушного Кодекса. В частности, </w:t>
      </w:r>
      <w:r w:rsidR="00782480" w:rsidRPr="003D0C0C">
        <w:rPr>
          <w:rFonts w:eastAsia="Times New Roman" w:cstheme="minorHAnsi"/>
          <w:sz w:val="20"/>
          <w:szCs w:val="20"/>
        </w:rPr>
        <w:t>о том, что возврат стоимости авиабилетов производится в соответствии с правилами, установленными авиакомпанией перевозчиком в зависимости от тарифа, возврат денежных средств за авиаперелет, включенный в стоимость туристского продукта, не производится, если иное не предусмотрено соглашением сторон настоящего Договора, все приобретаемые авиабилеты, независимо от сроков бронирования, согласно тарифным правилам перевозки авиакомпаний, являются невозвратными, а также не подлежат обмену и переписке. При бронировании таких авиабилетов любые изменения в данных пассажиров (буква в написании фамилии, дата рождения и т.д.) приравниваются к аннуляции полетного документа. П</w:t>
      </w:r>
      <w:r w:rsidRPr="003D0C0C">
        <w:rPr>
          <w:rFonts w:eastAsia="Times New Roman" w:cstheme="minorHAnsi"/>
          <w:sz w:val="20"/>
          <w:szCs w:val="20"/>
        </w:rPr>
        <w:t xml:space="preserve">ри расторжении договора воздушной перевозки пассажира </w:t>
      </w:r>
      <w:r w:rsidR="00782480" w:rsidRPr="003D0C0C">
        <w:rPr>
          <w:rFonts w:eastAsia="Times New Roman" w:cstheme="minorHAnsi"/>
          <w:sz w:val="20"/>
          <w:szCs w:val="20"/>
        </w:rPr>
        <w:t xml:space="preserve">по инициативе авиакомпании, </w:t>
      </w:r>
      <w:r w:rsidRPr="003D0C0C">
        <w:rPr>
          <w:rFonts w:eastAsia="Times New Roman" w:cstheme="minorHAnsi"/>
          <w:sz w:val="20"/>
          <w:szCs w:val="20"/>
        </w:rPr>
        <w:t xml:space="preserve">возврат не производится в связи с нарушением пассажиром правил поведения на борту воздушного судна, создающим угрозу безопасности полета воздушного судна либо угрозу жизни или здоровью других лиц, а также невыполнения пассажиром распоряжений командира воздушного судна. В случае вынужденного отказа пассажира от воздушной перевозки в связи с болезнью пассажира или члена его семьи либо близкого родственника, совместно следующих с ним на воздушном судне, что подтверждается медицинскими документами, либо в связи со смертью члена его семьи или близкого родственника, что подтверждается документально, и уведомления об этом перевозчика до окончания установленного в соответствии с федеральными авиационными правилами времени регистрации пассажиров на указанный в билете рейс, либо в связи с задержкой отправления воздушного судна, иными предусмотренными федеральными авиационными правилами действиями (бездействием) перевозчика, влекущими за собой неисполнение или ненадлежащее исполнение обязательств по договору воздушной перевозки пассажира, Российская авиакомпания возвращает пассажиру уплаченную за воздушную перевозку провозную плату. В иных случаях возврат денежных средств за авиабилет на регулярный рейс производится по правилам, установленным авиаперевозчиком. Возврат ж/д билета, выкупленного по индивидуальному тарифу, осуществляется по правилам, предусмотренным московским железнодорожным агентством или железнодорожным агентством страны выкупа. Возврат денежных средств за ж/д билет, выкупленный </w:t>
      </w:r>
      <w:proofErr w:type="gramStart"/>
      <w:r w:rsidRPr="003D0C0C">
        <w:rPr>
          <w:rFonts w:eastAsia="Times New Roman" w:cstheme="minorHAnsi"/>
          <w:sz w:val="20"/>
          <w:szCs w:val="20"/>
        </w:rPr>
        <w:t>по групповому тарифу</w:t>
      </w:r>
      <w:proofErr w:type="gramEnd"/>
      <w:r w:rsidRPr="003D0C0C">
        <w:rPr>
          <w:rFonts w:eastAsia="Times New Roman" w:cstheme="minorHAnsi"/>
          <w:sz w:val="20"/>
          <w:szCs w:val="20"/>
        </w:rPr>
        <w:t xml:space="preserve"> не производится. Стоимость страховки и визового сбора (консульского сбора) возврату не подлежит. </w:t>
      </w:r>
      <w:r w:rsidRPr="003D0C0C">
        <w:rPr>
          <w:rFonts w:cstheme="minorHAnsi"/>
          <w:sz w:val="20"/>
          <w:szCs w:val="20"/>
          <w:shd w:val="clear" w:color="auto" w:fill="FFFFFF"/>
        </w:rPr>
        <w:t xml:space="preserve">Под фактически понесенными расходами Стороны понимают обязательства </w:t>
      </w:r>
      <w:r w:rsidR="00F66B85">
        <w:rPr>
          <w:rFonts w:cstheme="minorHAnsi"/>
          <w:sz w:val="20"/>
          <w:szCs w:val="20"/>
          <w:shd w:val="clear" w:color="auto" w:fill="FFFFFF"/>
        </w:rPr>
        <w:t>Исполнителя</w:t>
      </w:r>
      <w:r w:rsidRPr="003D0C0C">
        <w:rPr>
          <w:rFonts w:cstheme="minorHAnsi"/>
          <w:sz w:val="20"/>
          <w:szCs w:val="20"/>
          <w:shd w:val="clear" w:color="auto" w:fill="FFFFFF"/>
        </w:rPr>
        <w:t xml:space="preserve">, как исполненные, так и принятые, но не исполненные перед туроператором и третьими лицами по оплате услуг, указанных в </w:t>
      </w:r>
      <w:r w:rsidR="001639EC" w:rsidRPr="003D0C0C">
        <w:rPr>
          <w:rFonts w:cstheme="minorHAnsi"/>
          <w:sz w:val="20"/>
          <w:szCs w:val="20"/>
          <w:shd w:val="clear" w:color="auto" w:fill="FFFFFF"/>
        </w:rPr>
        <w:t>З</w:t>
      </w:r>
      <w:r w:rsidR="00462A99" w:rsidRPr="003D0C0C">
        <w:rPr>
          <w:rFonts w:cstheme="minorHAnsi"/>
          <w:sz w:val="20"/>
          <w:szCs w:val="20"/>
          <w:shd w:val="clear" w:color="auto" w:fill="FFFFFF"/>
        </w:rPr>
        <w:t>а</w:t>
      </w:r>
      <w:r w:rsidR="001639EC" w:rsidRPr="003D0C0C">
        <w:rPr>
          <w:rFonts w:cstheme="minorHAnsi"/>
          <w:sz w:val="20"/>
          <w:szCs w:val="20"/>
          <w:shd w:val="clear" w:color="auto" w:fill="FFFFFF"/>
        </w:rPr>
        <w:t>явке</w:t>
      </w:r>
      <w:r w:rsidRPr="003D0C0C">
        <w:rPr>
          <w:rFonts w:cstheme="minorHAnsi"/>
          <w:sz w:val="20"/>
          <w:szCs w:val="20"/>
          <w:shd w:val="clear" w:color="auto" w:fill="FFFFFF"/>
        </w:rPr>
        <w:t xml:space="preserve"> и (или) туристической путевке.</w:t>
      </w:r>
    </w:p>
    <w:p w14:paraId="15F531A1" w14:textId="77777777" w:rsidR="004A25EF" w:rsidRPr="003D0C0C" w:rsidRDefault="004A25EF" w:rsidP="004A25EF">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В случае отказа Заказчика от исполнения договора или при предъявлении Заказчиком любых требований о возврате денежных средств, Заказчик по требованию </w:t>
      </w:r>
      <w:r w:rsidR="00F66B85">
        <w:rPr>
          <w:rFonts w:cstheme="minorHAnsi"/>
          <w:sz w:val="20"/>
          <w:szCs w:val="20"/>
        </w:rPr>
        <w:t>Исполнителя</w:t>
      </w:r>
      <w:r w:rsidRPr="003D0C0C">
        <w:rPr>
          <w:rFonts w:cstheme="minorHAnsi"/>
          <w:sz w:val="20"/>
          <w:szCs w:val="20"/>
        </w:rPr>
        <w:t xml:space="preserve"> обязуется указать банковские реквизиты для возврата денежных средств (при наличии у Заказчика таких реквизитов) или явится в офис </w:t>
      </w:r>
      <w:r w:rsidR="00F66B85">
        <w:rPr>
          <w:rFonts w:cstheme="minorHAnsi"/>
          <w:sz w:val="20"/>
          <w:szCs w:val="20"/>
        </w:rPr>
        <w:t>Исполнителя</w:t>
      </w:r>
      <w:r w:rsidRPr="003D0C0C">
        <w:rPr>
          <w:rFonts w:cstheme="minorHAnsi"/>
          <w:sz w:val="20"/>
          <w:szCs w:val="20"/>
        </w:rPr>
        <w:t xml:space="preserve"> в согласованные Сторонами дату и время. В случае не предоставления банковских реквизитов или неявки в офис </w:t>
      </w:r>
      <w:r w:rsidR="00F66B85">
        <w:rPr>
          <w:rFonts w:cstheme="minorHAnsi"/>
          <w:sz w:val="20"/>
          <w:szCs w:val="20"/>
        </w:rPr>
        <w:t>Исполнителя</w:t>
      </w:r>
      <w:r w:rsidRPr="003D0C0C">
        <w:rPr>
          <w:rFonts w:cstheme="minorHAnsi"/>
          <w:sz w:val="20"/>
          <w:szCs w:val="20"/>
        </w:rPr>
        <w:t xml:space="preserve">, </w:t>
      </w:r>
      <w:r w:rsidR="00F12DEF">
        <w:rPr>
          <w:rFonts w:cstheme="minorHAnsi"/>
          <w:sz w:val="20"/>
          <w:szCs w:val="20"/>
        </w:rPr>
        <w:t>Исполнитель</w:t>
      </w:r>
      <w:r w:rsidRPr="003D0C0C">
        <w:rPr>
          <w:rFonts w:cstheme="minorHAnsi"/>
          <w:sz w:val="20"/>
          <w:szCs w:val="20"/>
        </w:rPr>
        <w:t xml:space="preserve"> вправе осуществить возврат денежных средств почтовым переводом, внесением на депозит нотариуса или иным возможным способом, гарантирующим получение денежных средств Заказчиком и не нарушающим его права. Ответственность за получение суммы возврата лежит на Заказчике.</w:t>
      </w:r>
    </w:p>
    <w:p w14:paraId="7A7D9C64" w14:textId="77777777" w:rsidR="004A25EF" w:rsidRPr="003D0C0C" w:rsidRDefault="004A25EF" w:rsidP="004A25EF">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В исключительных случаях (смерть, состояние комы или тяжелая болезнь Заказчика, и в иных экстренных и непредвиденных ситуациях), </w:t>
      </w:r>
      <w:r w:rsidR="00F12DEF">
        <w:rPr>
          <w:rFonts w:cstheme="minorHAnsi"/>
          <w:sz w:val="20"/>
          <w:szCs w:val="20"/>
        </w:rPr>
        <w:t>Исполнитель</w:t>
      </w:r>
      <w:r w:rsidRPr="003D0C0C">
        <w:rPr>
          <w:rFonts w:cstheme="minorHAnsi"/>
          <w:sz w:val="20"/>
          <w:szCs w:val="20"/>
        </w:rPr>
        <w:t xml:space="preserve"> вправе (но не обязан) принять заявления об изменении или расторжении договора от туристов, указанных в приложении к настоящему Договору, либо от иных лиц, в том числе (но не только) родственников Заказчика. Заказчик несет ответственность за наличие связи с Заказчиком по указанным Заказчиком контактным данным в течение всего срока действия договора и обязуется обеспечить такую связь.</w:t>
      </w:r>
    </w:p>
    <w:p w14:paraId="3FE59D4B" w14:textId="77777777" w:rsidR="009D4EEF" w:rsidRPr="003D0C0C" w:rsidRDefault="009D4EEF" w:rsidP="009D4EEF">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Датой аннуляции туристского продукта, а также изменения/расторжения настоящего Договора считается:</w:t>
      </w:r>
    </w:p>
    <w:p w14:paraId="66D00E8D" w14:textId="77777777" w:rsidR="009D4EEF" w:rsidRPr="003D0C0C" w:rsidRDefault="009D4EEF" w:rsidP="009D4EEF">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Поступление в офис </w:t>
      </w:r>
      <w:r w:rsidR="00F66B85">
        <w:rPr>
          <w:rFonts w:cstheme="minorHAnsi"/>
          <w:sz w:val="20"/>
          <w:szCs w:val="20"/>
        </w:rPr>
        <w:t>Исполнителя</w:t>
      </w:r>
      <w:r w:rsidRPr="003D0C0C">
        <w:rPr>
          <w:rFonts w:cstheme="minorHAnsi"/>
          <w:sz w:val="20"/>
          <w:szCs w:val="20"/>
        </w:rPr>
        <w:t xml:space="preserve"> письменного заявления Заказчика в рабочий день, установленный правилами внутреннего трудового распорядка (понедельник-пятница с 10.00 до 19.00).</w:t>
      </w:r>
    </w:p>
    <w:p w14:paraId="56CB1BED" w14:textId="77777777" w:rsidR="009D4EEF" w:rsidRPr="003D0C0C" w:rsidRDefault="009D4EEF" w:rsidP="009D4EEF">
      <w:pPr>
        <w:pStyle w:val="a3"/>
        <w:widowControl w:val="0"/>
        <w:numPr>
          <w:ilvl w:val="2"/>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lastRenderedPageBreak/>
        <w:t>Поступление письменного заявления Заказчика в нерабочее время или в выходной день, установленный Трудовым кодексом РФ, Правительством РФ и правилами внутреннего трудового распорядка (суббота-воскресенье) с момента регистрации заявления в следующий за выходным ближайший рабочий день.</w:t>
      </w:r>
    </w:p>
    <w:p w14:paraId="48FB31BB" w14:textId="77777777" w:rsidR="009D4EEF" w:rsidRPr="003D0C0C" w:rsidRDefault="009D4EEF" w:rsidP="009D4EEF">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Каждая из Сторон вправе потребовать изменение или расторжение настоящего Договора в связи с существенными изменениями обстоятельств: ухудшение условий путешествия, изменение сроков совершения путешествия, непредвиденный рост транспортных тарифов, невозможность совершения Заказчиком поездки по независящим от него причинам (болезнь, отказ в выдаче визы и др.) При изменении или расторжении договора по указанным основаниям применяются последствия, предусмотренные п. 6.3. настоящего договора.</w:t>
      </w:r>
      <w:r w:rsidRPr="003D0C0C">
        <w:rPr>
          <w:sz w:val="20"/>
          <w:szCs w:val="20"/>
        </w:rPr>
        <w:t xml:space="preserve"> </w:t>
      </w:r>
      <w:r w:rsidRPr="003D0C0C">
        <w:rPr>
          <w:rFonts w:cstheme="minorHAnsi"/>
          <w:sz w:val="20"/>
          <w:szCs w:val="20"/>
        </w:rPr>
        <w:t>Расторжение договора осуществляется посредством подписания соглашения в письменной форме и должно быть подписано надлежаще уполномоченными на то представителями сторон.</w:t>
      </w:r>
    </w:p>
    <w:p w14:paraId="67AFBC95" w14:textId="77777777" w:rsidR="009D4EEF" w:rsidRPr="003D0C0C" w:rsidRDefault="009D4EEF" w:rsidP="009D4EEF">
      <w:pPr>
        <w:pStyle w:val="a3"/>
        <w:widowControl w:val="0"/>
        <w:tabs>
          <w:tab w:val="left" w:pos="851"/>
        </w:tabs>
        <w:autoSpaceDE w:val="0"/>
        <w:autoSpaceDN w:val="0"/>
        <w:adjustRightInd w:val="0"/>
        <w:spacing w:after="0" w:line="240" w:lineRule="auto"/>
        <w:ind w:left="284" w:right="-1"/>
        <w:jc w:val="both"/>
        <w:rPr>
          <w:rFonts w:cstheme="minorHAnsi"/>
          <w:sz w:val="20"/>
          <w:szCs w:val="20"/>
        </w:rPr>
      </w:pPr>
    </w:p>
    <w:p w14:paraId="5BE27E50" w14:textId="77777777" w:rsidR="000B4A1A" w:rsidRPr="003D0C0C" w:rsidRDefault="000B4A1A" w:rsidP="000B4A1A">
      <w:pPr>
        <w:pStyle w:val="a3"/>
        <w:widowControl w:val="0"/>
        <w:numPr>
          <w:ilvl w:val="0"/>
          <w:numId w:val="23"/>
        </w:numPr>
        <w:tabs>
          <w:tab w:val="left" w:pos="851"/>
        </w:tabs>
        <w:autoSpaceDE w:val="0"/>
        <w:autoSpaceDN w:val="0"/>
        <w:adjustRightInd w:val="0"/>
        <w:spacing w:after="0" w:line="240" w:lineRule="auto"/>
        <w:ind w:left="0" w:right="-1" w:firstLine="567"/>
        <w:jc w:val="center"/>
        <w:rPr>
          <w:rFonts w:cstheme="minorHAnsi"/>
          <w:b/>
          <w:bCs/>
          <w:sz w:val="20"/>
          <w:szCs w:val="20"/>
        </w:rPr>
      </w:pPr>
      <w:r w:rsidRPr="003D0C0C">
        <w:rPr>
          <w:rFonts w:cstheme="minorHAnsi"/>
          <w:b/>
          <w:bCs/>
          <w:sz w:val="20"/>
          <w:szCs w:val="20"/>
        </w:rPr>
        <w:t>Порядок и сроки предъявления претензии. Порядок разрешения споров</w:t>
      </w:r>
    </w:p>
    <w:p w14:paraId="1B14A944" w14:textId="77777777" w:rsidR="00672543" w:rsidRPr="003D0C0C" w:rsidRDefault="00672543"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Претензии к качеству туристского продукта должны быть обоснованы и по возможности зафиксированы в письменной форме и подписаны Заказчиком и представителем принимающей стороны. Если Заказчик воспользовался альтернативной услугой </w:t>
      </w:r>
      <w:r w:rsidR="00F66B85">
        <w:rPr>
          <w:rFonts w:cstheme="minorHAnsi"/>
          <w:sz w:val="20"/>
          <w:szCs w:val="20"/>
        </w:rPr>
        <w:t>Исполнителя</w:t>
      </w:r>
      <w:r w:rsidRPr="003D0C0C">
        <w:rPr>
          <w:rFonts w:cstheme="minorHAnsi"/>
          <w:sz w:val="20"/>
          <w:szCs w:val="20"/>
        </w:rPr>
        <w:t xml:space="preserve">, предложенной ему взамен той, которая не была предоставлена, то обязательства </w:t>
      </w:r>
      <w:r w:rsidR="00F66B85">
        <w:rPr>
          <w:rFonts w:cstheme="minorHAnsi"/>
          <w:sz w:val="20"/>
          <w:szCs w:val="20"/>
        </w:rPr>
        <w:t>Исполнителя</w:t>
      </w:r>
      <w:r w:rsidR="00DE5758">
        <w:rPr>
          <w:rFonts w:cstheme="minorHAnsi"/>
          <w:sz w:val="20"/>
          <w:szCs w:val="20"/>
        </w:rPr>
        <w:t xml:space="preserve"> </w:t>
      </w:r>
      <w:r w:rsidRPr="003D0C0C">
        <w:rPr>
          <w:rFonts w:cstheme="minorHAnsi"/>
          <w:sz w:val="20"/>
          <w:szCs w:val="20"/>
        </w:rPr>
        <w:t>по настоящему Договору считаются исполненными надлежащим образом.</w:t>
      </w:r>
    </w:p>
    <w:p w14:paraId="02AE6641" w14:textId="77777777" w:rsidR="00672543" w:rsidRPr="003D0C0C" w:rsidRDefault="00672543"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В случае не предоставления (ненадлежащего предоставления) услуг во время путешествия Заказчик обязан обратиться к представителю принимающей стороны (руководителю группы) или связаться с </w:t>
      </w:r>
      <w:r w:rsidR="00E67C76">
        <w:rPr>
          <w:rFonts w:cstheme="minorHAnsi"/>
          <w:sz w:val="20"/>
          <w:szCs w:val="20"/>
        </w:rPr>
        <w:t>Исполнителем</w:t>
      </w:r>
      <w:r w:rsidRPr="003D0C0C">
        <w:rPr>
          <w:rFonts w:cstheme="minorHAnsi"/>
          <w:sz w:val="20"/>
          <w:szCs w:val="20"/>
        </w:rPr>
        <w:t xml:space="preserve"> для устранения возникших недостатков или уменьшению размера убытков.</w:t>
      </w:r>
    </w:p>
    <w:p w14:paraId="77958934" w14:textId="77777777" w:rsidR="00672543" w:rsidRPr="003D0C0C" w:rsidRDefault="00672543"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Если причины и последствия невыполнения условий путешествия не были устранены во время поездки, Заказчик может предъявить претензию </w:t>
      </w:r>
      <w:r w:rsidR="00DE5758">
        <w:rPr>
          <w:rFonts w:cstheme="minorHAnsi"/>
          <w:sz w:val="20"/>
          <w:szCs w:val="20"/>
        </w:rPr>
        <w:t>Исполнителю</w:t>
      </w:r>
      <w:r w:rsidRPr="003D0C0C">
        <w:rPr>
          <w:rFonts w:cstheme="minorHAnsi"/>
          <w:sz w:val="20"/>
          <w:szCs w:val="20"/>
        </w:rPr>
        <w:t xml:space="preserve"> в письменной форме в течение 20 (двадцати) дней со дня окончания действия договора, а </w:t>
      </w:r>
      <w:r w:rsidR="00DE5758">
        <w:rPr>
          <w:rFonts w:cstheme="minorHAnsi"/>
          <w:sz w:val="20"/>
          <w:szCs w:val="20"/>
        </w:rPr>
        <w:t>Исполнитель</w:t>
      </w:r>
      <w:r w:rsidRPr="003D0C0C">
        <w:rPr>
          <w:rFonts w:cstheme="minorHAnsi"/>
          <w:sz w:val="20"/>
          <w:szCs w:val="20"/>
        </w:rPr>
        <w:t xml:space="preserve"> обязан рассмотреть претензию и удовлетворить или дать мотивированный ответ в течение 10 (десяти) дней со дня получения претензии. Ответ на претензию направляется Почтой России или на электронный адрес, указанный в главе </w:t>
      </w:r>
      <w:r w:rsidR="00462A99" w:rsidRPr="003D0C0C">
        <w:rPr>
          <w:rFonts w:cstheme="minorHAnsi"/>
          <w:sz w:val="20"/>
          <w:szCs w:val="20"/>
        </w:rPr>
        <w:t>8</w:t>
      </w:r>
      <w:r w:rsidRPr="003D0C0C">
        <w:rPr>
          <w:rFonts w:cstheme="minorHAnsi"/>
          <w:sz w:val="20"/>
          <w:szCs w:val="20"/>
        </w:rPr>
        <w:t xml:space="preserve"> настоящего Договора. В случае полного или частичного удовлетворения требований Заказчика, последний может получить денежные средства </w:t>
      </w:r>
      <w:proofErr w:type="spellStart"/>
      <w:r w:rsidR="00FF3DCE">
        <w:rPr>
          <w:rFonts w:cstheme="minorHAnsi"/>
          <w:sz w:val="20"/>
          <w:szCs w:val="20"/>
        </w:rPr>
        <w:t>посрелдством</w:t>
      </w:r>
      <w:proofErr w:type="spellEnd"/>
      <w:r w:rsidRPr="003D0C0C">
        <w:rPr>
          <w:rFonts w:cstheme="minorHAnsi"/>
          <w:sz w:val="20"/>
          <w:szCs w:val="20"/>
        </w:rPr>
        <w:t xml:space="preserve"> расчетного счета для безналичного перевода.</w:t>
      </w:r>
    </w:p>
    <w:p w14:paraId="3EBD7592" w14:textId="77777777" w:rsidR="00672543" w:rsidRPr="003D0C0C" w:rsidRDefault="00672543"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В случае не достижения согласия по спорным вопросам, стороны вправе передать рассмотрение споров в суды общей юрисдикции в соответствии с действующим законодательством РФ.</w:t>
      </w:r>
    </w:p>
    <w:p w14:paraId="05543F2E" w14:textId="77777777" w:rsidR="000B4A1A" w:rsidRPr="003D0C0C" w:rsidRDefault="00672543"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В случаях неисполнения </w:t>
      </w:r>
      <w:r w:rsidR="00F12DEF">
        <w:rPr>
          <w:rFonts w:cstheme="minorHAnsi"/>
          <w:sz w:val="20"/>
          <w:szCs w:val="20"/>
        </w:rPr>
        <w:t>Исполнителем</w:t>
      </w:r>
      <w:r w:rsidRPr="003D0C0C">
        <w:rPr>
          <w:rFonts w:cstheme="minorHAnsi"/>
          <w:sz w:val="20"/>
          <w:szCs w:val="20"/>
        </w:rPr>
        <w:t xml:space="preserve"> обязательств по настоящему Договору, если это явилось существенным нарушением условий Договора (неисполнение обязательств по оказанию Заказчику входящих в комплекс услуг по перевозке и/или размещению, других обязательств, предусмотренных настоящим Договором), Заказчик вправе в пределах суммы финансового обеспечения </w:t>
      </w:r>
      <w:r w:rsidRPr="003D0C0C">
        <w:rPr>
          <w:rStyle w:val="blk"/>
          <w:rFonts w:cstheme="minorHAnsi"/>
          <w:sz w:val="20"/>
          <w:szCs w:val="20"/>
        </w:rPr>
        <w:t xml:space="preserve">в течение срока действия финансового обеспечения </w:t>
      </w:r>
      <w:r w:rsidRPr="003D0C0C">
        <w:rPr>
          <w:rFonts w:cstheme="minorHAnsi"/>
          <w:sz w:val="20"/>
          <w:szCs w:val="20"/>
        </w:rPr>
        <w:t>предъявить письменное требование об уплате денежной суммы непосредственно гаранту (п</w:t>
      </w:r>
      <w:r w:rsidR="00462A99" w:rsidRPr="003D0C0C">
        <w:rPr>
          <w:rFonts w:cstheme="minorHAnsi"/>
          <w:sz w:val="20"/>
          <w:szCs w:val="20"/>
        </w:rPr>
        <w:t>.3.4.4</w:t>
      </w:r>
      <w:r w:rsidRPr="003D0C0C">
        <w:rPr>
          <w:rFonts w:cstheme="minorHAnsi"/>
          <w:sz w:val="20"/>
          <w:szCs w:val="20"/>
        </w:rPr>
        <w:t xml:space="preserve"> Договора). К письменному требованию прилагаются: копия паспорта или иной документ, удостоверяющий личность; копия Договора (с предъявлением оригинала); документы, подтверждающие реальный ущерб; копию вступившего в законную силу судебного решения о возмещении туроператором реального ущерба по иску.</w:t>
      </w:r>
    </w:p>
    <w:p w14:paraId="0C0872B9" w14:textId="77777777" w:rsidR="00672543" w:rsidRPr="003D0C0C" w:rsidRDefault="00672543" w:rsidP="00672543">
      <w:pPr>
        <w:pStyle w:val="a3"/>
        <w:widowControl w:val="0"/>
        <w:tabs>
          <w:tab w:val="left" w:pos="709"/>
        </w:tabs>
        <w:autoSpaceDE w:val="0"/>
        <w:autoSpaceDN w:val="0"/>
        <w:adjustRightInd w:val="0"/>
        <w:spacing w:after="0" w:line="240" w:lineRule="auto"/>
        <w:ind w:left="284" w:right="-1"/>
        <w:jc w:val="both"/>
        <w:rPr>
          <w:rFonts w:cstheme="minorHAnsi"/>
          <w:sz w:val="20"/>
          <w:szCs w:val="20"/>
        </w:rPr>
      </w:pPr>
    </w:p>
    <w:p w14:paraId="3B25E0B9" w14:textId="77777777" w:rsidR="000B4A1A" w:rsidRPr="003D0C0C" w:rsidRDefault="000B4A1A" w:rsidP="000B4A1A">
      <w:pPr>
        <w:pStyle w:val="a3"/>
        <w:widowControl w:val="0"/>
        <w:numPr>
          <w:ilvl w:val="0"/>
          <w:numId w:val="23"/>
        </w:numPr>
        <w:tabs>
          <w:tab w:val="left" w:pos="851"/>
        </w:tabs>
        <w:autoSpaceDE w:val="0"/>
        <w:autoSpaceDN w:val="0"/>
        <w:adjustRightInd w:val="0"/>
        <w:spacing w:after="0" w:line="240" w:lineRule="auto"/>
        <w:ind w:left="0" w:right="-1" w:firstLine="567"/>
        <w:jc w:val="center"/>
        <w:rPr>
          <w:rFonts w:cstheme="minorHAnsi"/>
          <w:b/>
          <w:bCs/>
          <w:sz w:val="20"/>
          <w:szCs w:val="20"/>
        </w:rPr>
      </w:pPr>
      <w:r w:rsidRPr="003D0C0C">
        <w:rPr>
          <w:rFonts w:cstheme="minorHAnsi"/>
          <w:b/>
          <w:bCs/>
          <w:sz w:val="20"/>
          <w:szCs w:val="20"/>
        </w:rPr>
        <w:t>Заключительные положения</w:t>
      </w:r>
    </w:p>
    <w:p w14:paraId="372AF7EB" w14:textId="77777777" w:rsidR="008A2801" w:rsidRPr="003D0C0C" w:rsidRDefault="008A2801"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При бронировании туристского продукта по настоящему Договору, Заказчик несет ответственность за полноту доведения до сведения других заинтересованных лиц всей информации, касающейся порядка организации и предоставления услуг </w:t>
      </w:r>
      <w:r w:rsidR="00E67C76">
        <w:rPr>
          <w:rFonts w:cstheme="minorHAnsi"/>
          <w:sz w:val="20"/>
          <w:szCs w:val="20"/>
        </w:rPr>
        <w:t>Исполнителем</w:t>
      </w:r>
      <w:r w:rsidRPr="003D0C0C">
        <w:rPr>
          <w:rFonts w:cstheme="minorHAnsi"/>
          <w:sz w:val="20"/>
          <w:szCs w:val="20"/>
        </w:rPr>
        <w:t>, а также обо всех положениях настоящего Договора и приложениях к нему. Заказчик в полном объеме обладает полномочиями на осуществление сделки в чужом интересе.</w:t>
      </w:r>
    </w:p>
    <w:p w14:paraId="0675BCA1" w14:textId="77777777" w:rsidR="008A2801" w:rsidRPr="003D0C0C" w:rsidRDefault="008A2801"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Заказчик предупрежден, что в исключительных случаях возможны изменения </w:t>
      </w:r>
      <w:r w:rsidR="00F12DEF">
        <w:rPr>
          <w:rFonts w:cstheme="minorHAnsi"/>
          <w:sz w:val="20"/>
          <w:szCs w:val="20"/>
        </w:rPr>
        <w:t>Исполнителем</w:t>
      </w:r>
      <w:r w:rsidRPr="003D0C0C">
        <w:rPr>
          <w:rFonts w:cstheme="minorHAnsi"/>
          <w:sz w:val="20"/>
          <w:szCs w:val="20"/>
        </w:rPr>
        <w:t xml:space="preserve">/перевозчиком времени вылета и прилета и/или замена услуг, входящих в туристский продукт (в том числе замена средства размещения, перевозчика, типа воздушного судна, рейса, аэропорта), на аналогичные услуги без взимания какой-либо доплаты со стороны Заказчика. Заказчику рекомендуется за день до вылета уточнить у </w:t>
      </w:r>
      <w:r w:rsidR="00F66B85">
        <w:rPr>
          <w:rFonts w:cstheme="minorHAnsi"/>
          <w:sz w:val="20"/>
          <w:szCs w:val="20"/>
        </w:rPr>
        <w:t>Исполнителя</w:t>
      </w:r>
      <w:r w:rsidRPr="003D0C0C">
        <w:rPr>
          <w:rFonts w:cstheme="minorHAnsi"/>
          <w:sz w:val="20"/>
          <w:szCs w:val="20"/>
        </w:rPr>
        <w:t xml:space="preserve"> время и место вылета, сроки совершения путешествия, расписание авиарейсов, место и время сбора группы, прочие существенные данные.</w:t>
      </w:r>
    </w:p>
    <w:p w14:paraId="6DD22030" w14:textId="77777777" w:rsidR="008A2801" w:rsidRPr="003D0C0C" w:rsidRDefault="008A2801"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а равно не предоставляют туристский продукт по настоящему договору или иные ценности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3129B804" w14:textId="77777777" w:rsidR="008A2801" w:rsidRPr="003D0C0C" w:rsidRDefault="008A2801"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28853E8E" w14:textId="77777777" w:rsidR="008A2801" w:rsidRPr="003D0C0C" w:rsidRDefault="008A2801"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В случае возникновения у стороны подозрений, что произошло или может произойти нарушение п. </w:t>
      </w:r>
      <w:r w:rsidR="00462A99" w:rsidRPr="003D0C0C">
        <w:rPr>
          <w:rFonts w:cstheme="minorHAnsi"/>
          <w:sz w:val="20"/>
          <w:szCs w:val="20"/>
        </w:rPr>
        <w:t>7</w:t>
      </w:r>
      <w:r w:rsidRPr="003D0C0C">
        <w:rPr>
          <w:rFonts w:cstheme="minorHAnsi"/>
          <w:sz w:val="20"/>
          <w:szCs w:val="20"/>
        </w:rPr>
        <w:t>.3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1ABDA3E8" w14:textId="77777777" w:rsidR="008A2801" w:rsidRPr="003D0C0C" w:rsidRDefault="008A2801"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Исполнение обязательств по Договору приостанавливается с момента направления стороной уведомления, </w:t>
      </w:r>
      <w:r w:rsidRPr="003D0C0C">
        <w:rPr>
          <w:rFonts w:cstheme="minorHAnsi"/>
          <w:sz w:val="20"/>
          <w:szCs w:val="20"/>
        </w:rPr>
        <w:lastRenderedPageBreak/>
        <w:t xml:space="preserve">указанного в п. </w:t>
      </w:r>
      <w:r w:rsidR="00462A99" w:rsidRPr="003D0C0C">
        <w:rPr>
          <w:rFonts w:cstheme="minorHAnsi"/>
          <w:sz w:val="20"/>
          <w:szCs w:val="20"/>
        </w:rPr>
        <w:t>7</w:t>
      </w:r>
      <w:r w:rsidRPr="003D0C0C">
        <w:rPr>
          <w:rFonts w:cstheme="minorHAnsi"/>
          <w:sz w:val="20"/>
          <w:szCs w:val="20"/>
        </w:rPr>
        <w:t>.4 Договора, до момента получения ею ответа.</w:t>
      </w:r>
    </w:p>
    <w:p w14:paraId="7845B858" w14:textId="77777777" w:rsidR="008A2801" w:rsidRPr="003D0C0C" w:rsidRDefault="008A2801"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Если подтвердилось нарушение другой стороной обязательств, указанных в п. </w:t>
      </w:r>
      <w:r w:rsidR="00462A99" w:rsidRPr="003D0C0C">
        <w:rPr>
          <w:rFonts w:cstheme="minorHAnsi"/>
          <w:sz w:val="20"/>
          <w:szCs w:val="20"/>
        </w:rPr>
        <w:t>7</w:t>
      </w:r>
      <w:r w:rsidRPr="003D0C0C">
        <w:rPr>
          <w:rFonts w:cstheme="minorHAnsi"/>
          <w:sz w:val="20"/>
          <w:szCs w:val="20"/>
        </w:rPr>
        <w:t>.3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25BE0999" w14:textId="77777777" w:rsidR="008A2801" w:rsidRPr="003D0C0C" w:rsidRDefault="008A2801"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Заказчик, а также участники поездки, указанные в договоре и приложениях к нему, выражают свое письменное согласие на обработку персональных данных, к которым относятся: фамилия, имя, отчество, дата и место рождения, пол, гражданство и национальность; серия, номер паспорта, лица вписанные в паспорт, иные паспортные данные; адрес проживания и регистрации, домашний и мобильный телефон, адрес электронной почты; семейное, социальное, имущественное положение (в том числе сведения о недвижимом имуществе, о наличии автомобиля); профессия; информация (включая адрес, рабочий телефон, должность, сроки работы) о текущем месте работы и о предыдущих местах работы; о состоянии здоровья, любые иные данные, которые Заказчик сообщил при заключении или в ходе исполнения договора. Заказчик обязан получить и гарантирует наличие у него полномочий на представление персональных данных участников поездки, указанных в договоре и приложениях к нему. При заключении договора Заказчик подтвердил свои полномочия на представление указанных персональных данных. Заказчик обязан возместить любые расходы, связанные с отсутствием у Заказчика соответствующих полномочий, в том числе убытки, связанные с санкциями проверяющих органов. Обработка персональных данных осуществляется </w:t>
      </w:r>
      <w:r w:rsidR="00E67C76">
        <w:rPr>
          <w:rFonts w:cstheme="minorHAnsi"/>
          <w:sz w:val="20"/>
          <w:szCs w:val="20"/>
        </w:rPr>
        <w:t>Исполнителем</w:t>
      </w:r>
      <w:r w:rsidRPr="003D0C0C">
        <w:rPr>
          <w:rFonts w:cstheme="minorHAnsi"/>
          <w:sz w:val="20"/>
          <w:szCs w:val="20"/>
        </w:rPr>
        <w:t xml:space="preserve"> и (или) </w:t>
      </w:r>
      <w:r w:rsidR="00F12DEF">
        <w:rPr>
          <w:rFonts w:cstheme="minorHAnsi"/>
          <w:sz w:val="20"/>
          <w:szCs w:val="20"/>
        </w:rPr>
        <w:t>Исполнителем</w:t>
      </w:r>
      <w:r w:rsidRPr="003D0C0C">
        <w:rPr>
          <w:rFonts w:cstheme="minorHAnsi"/>
          <w:sz w:val="20"/>
          <w:szCs w:val="20"/>
        </w:rPr>
        <w:t xml:space="preserve"> и (или) поставщиками услуг в целях исполнения договора (в том числе, в зависимости от условий договора –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 разрешения претензионных вопросов при их возникновении, представления информации уполномоченным государственным органам (в том числе по запросу судов и органов внутренних дел))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Заказчик проинформирован о том, что его персональные данные могут обрабатываться как </w:t>
      </w:r>
      <w:proofErr w:type="gramStart"/>
      <w:r w:rsidRPr="003D0C0C">
        <w:rPr>
          <w:rFonts w:cstheme="minorHAnsi"/>
          <w:sz w:val="20"/>
          <w:szCs w:val="20"/>
        </w:rPr>
        <w:t>автоматизированным</w:t>
      </w:r>
      <w:proofErr w:type="gramEnd"/>
      <w:r w:rsidRPr="003D0C0C">
        <w:rPr>
          <w:rFonts w:cstheme="minorHAnsi"/>
          <w:sz w:val="20"/>
          <w:szCs w:val="20"/>
        </w:rPr>
        <w:t xml:space="preserve"> так и не автоматизированным способами обработки. Заказчик согласен с тем, что </w:t>
      </w:r>
      <w:r w:rsidR="00F12DEF">
        <w:rPr>
          <w:rFonts w:cstheme="minorHAnsi"/>
          <w:sz w:val="20"/>
          <w:szCs w:val="20"/>
        </w:rPr>
        <w:t>Исполнитель</w:t>
      </w:r>
      <w:r w:rsidRPr="003D0C0C">
        <w:rPr>
          <w:rFonts w:cstheme="minorHAnsi"/>
          <w:sz w:val="20"/>
          <w:szCs w:val="20"/>
        </w:rPr>
        <w:t xml:space="preserve"> и (или) Туроператор вправе поручить обработку персональных данных Заказчика другому лицу. Заказчик согласен на трансграничную обработку его персональных данных. Настоящее согласие действует в течение неопределенного срока. Действие согласия прекращается на основании письменного заявления, которое подписывается Заказчиком и вручается, либо направляется заказным письмом с уведомлением о вручении Турагенту, Туроператору и поставщикам услуг. Заказчик согласен на обработку его персональных данных вплоть до вручения Заказчиком заявления об отзыве согласия на обработку персональных данных. Заказчику разъяснены и понятны права субъекта персональных данных. Адреса и паспортные данные Заказчика и участников поездки указаны в приложениях к договору.</w:t>
      </w:r>
    </w:p>
    <w:p w14:paraId="0682EF5A" w14:textId="77777777" w:rsidR="008A2801" w:rsidRPr="003D0C0C" w:rsidRDefault="008A2801"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Настоящий договор основан на типовом договоре, утвержденном Приказом </w:t>
      </w:r>
      <w:r w:rsidR="00C20343" w:rsidRPr="003D0C0C">
        <w:rPr>
          <w:rFonts w:cstheme="minorHAnsi"/>
          <w:sz w:val="20"/>
          <w:szCs w:val="20"/>
        </w:rPr>
        <w:t>Федерального агентства по туризму</w:t>
      </w:r>
      <w:r w:rsidRPr="003D0C0C">
        <w:rPr>
          <w:rFonts w:cstheme="minorHAnsi"/>
          <w:sz w:val="20"/>
          <w:szCs w:val="20"/>
        </w:rPr>
        <w:t xml:space="preserve"> от </w:t>
      </w:r>
      <w:r w:rsidR="00C20343" w:rsidRPr="003D0C0C">
        <w:rPr>
          <w:rFonts w:cstheme="minorHAnsi"/>
          <w:sz w:val="20"/>
          <w:szCs w:val="20"/>
        </w:rPr>
        <w:t>27.11.2020</w:t>
      </w:r>
      <w:r w:rsidRPr="003D0C0C">
        <w:rPr>
          <w:rFonts w:cstheme="minorHAnsi"/>
          <w:sz w:val="20"/>
          <w:szCs w:val="20"/>
        </w:rPr>
        <w:t xml:space="preserve"> г. № </w:t>
      </w:r>
      <w:r w:rsidR="00C20343" w:rsidRPr="003D0C0C">
        <w:rPr>
          <w:rFonts w:cstheme="minorHAnsi"/>
          <w:sz w:val="20"/>
          <w:szCs w:val="20"/>
        </w:rPr>
        <w:t>448-Пр-20</w:t>
      </w:r>
      <w:r w:rsidRPr="003D0C0C">
        <w:rPr>
          <w:rFonts w:cstheme="minorHAnsi"/>
          <w:sz w:val="20"/>
          <w:szCs w:val="20"/>
        </w:rPr>
        <w:t xml:space="preserve"> «Об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(Зарегистрирован в Минюсте России </w:t>
      </w:r>
      <w:r w:rsidR="00C20343" w:rsidRPr="003D0C0C">
        <w:rPr>
          <w:rFonts w:cstheme="minorHAnsi"/>
          <w:sz w:val="20"/>
          <w:szCs w:val="20"/>
        </w:rPr>
        <w:t>30.11.2020г. №61166</w:t>
      </w:r>
      <w:r w:rsidRPr="003D0C0C">
        <w:rPr>
          <w:rFonts w:cstheme="minorHAnsi"/>
          <w:sz w:val="20"/>
          <w:szCs w:val="20"/>
        </w:rPr>
        <w:t>). В настоящем договоре содержит все существенные условия, указанные в вышеназванном типовом договоре и в ФЗ от 24.11.1996 г. № 132-ФЗ «Об основах туристской деятельности в Р</w:t>
      </w:r>
      <w:r w:rsidR="00C20343" w:rsidRPr="003D0C0C">
        <w:rPr>
          <w:rFonts w:cstheme="minorHAnsi"/>
          <w:sz w:val="20"/>
          <w:szCs w:val="20"/>
        </w:rPr>
        <w:t>оссийской Федерации». Положения</w:t>
      </w:r>
      <w:r w:rsidRPr="003D0C0C">
        <w:rPr>
          <w:rFonts w:cstheme="minorHAnsi"/>
          <w:sz w:val="20"/>
          <w:szCs w:val="20"/>
        </w:rPr>
        <w:t xml:space="preserve"> настоящего договора не противоречат условиям вышеназванного</w:t>
      </w:r>
      <w:r w:rsidR="00C20343" w:rsidRPr="003D0C0C">
        <w:rPr>
          <w:rFonts w:cstheme="minorHAnsi"/>
          <w:sz w:val="20"/>
          <w:szCs w:val="20"/>
        </w:rPr>
        <w:t xml:space="preserve"> </w:t>
      </w:r>
      <w:r w:rsidRPr="003D0C0C">
        <w:rPr>
          <w:rFonts w:cstheme="minorHAnsi"/>
          <w:sz w:val="20"/>
          <w:szCs w:val="20"/>
        </w:rPr>
        <w:t>типового договора и ФЗ «Об основах туристской деятельности в Российской Федерации». Содержащиеся в настоящем договоре уточнения и дополнения в типовой договор внесены с полного согласия Заказчика и отражены в условиях настоящего договора</w:t>
      </w:r>
    </w:p>
    <w:p w14:paraId="68250F15" w14:textId="77777777" w:rsidR="008A2801" w:rsidRPr="003D0C0C" w:rsidRDefault="008A2801"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Ни одна из Сторон не вправе передать свои права и обязательства по настоящему Договору третьим лицам без письменного согласия на то другой Стороны, за исключением случаев, прямо предусмотренных законодательством РФ и Договором.</w:t>
      </w:r>
    </w:p>
    <w:p w14:paraId="70C08C17" w14:textId="77777777" w:rsidR="008A2801" w:rsidRPr="003D0C0C" w:rsidRDefault="008A2801"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Заголовки, используемые в настоящем Договоре, приводятся только для удобства пользования и при толковании не могут рассматриваться как положения, имеющие самостоятельное значение.</w:t>
      </w:r>
    </w:p>
    <w:p w14:paraId="25CB4B0A" w14:textId="77777777" w:rsidR="008A2801" w:rsidRPr="003D0C0C" w:rsidRDefault="008A2801"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К правоотношениям сторон по настоящему Договору применяются положения действующего законодательства РФ.</w:t>
      </w:r>
    </w:p>
    <w:p w14:paraId="030A7BB4" w14:textId="77777777" w:rsidR="008A2801" w:rsidRPr="003D0C0C" w:rsidRDefault="00E863D0"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Настоящий договор составлен в двух экземплярах по одному для каждой из Сторон, каждый из которых имеет одинаковую юридическую силу.</w:t>
      </w:r>
    </w:p>
    <w:p w14:paraId="44385D4A" w14:textId="77777777" w:rsidR="008A2801" w:rsidRPr="003D0C0C" w:rsidRDefault="00E863D0"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Договор вступает в действие со дня подписания обеими сторонами, и будет действовать до даты полного исполнения Сторонами принятых на себя обязательств.</w:t>
      </w:r>
    </w:p>
    <w:p w14:paraId="415FC2DE" w14:textId="77777777" w:rsidR="00B848E9" w:rsidRPr="003D0C0C" w:rsidRDefault="00B848E9" w:rsidP="00776A33">
      <w:pPr>
        <w:pStyle w:val="a3"/>
        <w:widowControl w:val="0"/>
        <w:numPr>
          <w:ilvl w:val="1"/>
          <w:numId w:val="23"/>
        </w:numPr>
        <w:tabs>
          <w:tab w:val="left" w:pos="851"/>
        </w:tabs>
        <w:autoSpaceDE w:val="0"/>
        <w:autoSpaceDN w:val="0"/>
        <w:adjustRightInd w:val="0"/>
        <w:spacing w:after="0" w:line="240" w:lineRule="auto"/>
        <w:ind w:left="0" w:right="-1" w:firstLine="284"/>
        <w:jc w:val="both"/>
        <w:rPr>
          <w:rFonts w:cstheme="minorHAnsi"/>
          <w:sz w:val="20"/>
          <w:szCs w:val="20"/>
        </w:rPr>
      </w:pPr>
      <w:r w:rsidRPr="003D0C0C">
        <w:rPr>
          <w:rFonts w:cstheme="minorHAnsi"/>
          <w:sz w:val="20"/>
          <w:szCs w:val="20"/>
        </w:rPr>
        <w:t xml:space="preserve">Все приложения и дополнения к настоящему договору являются его неотъемлемой частью и действительны при условии подписания обеими сторонами или заключения в ином порядке, предусмотренным действующим законодательством РФ. Совершение Клиентом действий по исполнению договора (в том числе, но не ограничиваясь – оплата по договору и (или) представление документов и сведений, необходимых для исполнения договора и (или) получение документов необходимых для совершения путешествия и (или) потребление оказываемых по договору услуг) подтверждает факт заключения договора и соблюдение письменной формы договора и приложений к нему. Стороны признают факсимильное воспроизведение подписей уполномоченных представителей сторон и печатей при условии последующего предоставления оригиналов посредством курьерской службы. </w:t>
      </w:r>
      <w:r w:rsidR="00F12DEF">
        <w:rPr>
          <w:rFonts w:cstheme="minorHAnsi"/>
          <w:sz w:val="20"/>
          <w:szCs w:val="20"/>
        </w:rPr>
        <w:t>Исполнитель</w:t>
      </w:r>
      <w:r w:rsidRPr="003D0C0C">
        <w:rPr>
          <w:rFonts w:cstheme="minorHAnsi"/>
          <w:sz w:val="20"/>
          <w:szCs w:val="20"/>
        </w:rPr>
        <w:t xml:space="preserve"> вправе (но не обязан) осуществлять заключение (изменение) договора с Заказчиком с использованием электронной формы связи (в этом случае адрес электронной почты Заказчика признается аналогом ег</w:t>
      </w:r>
      <w:r w:rsidR="00C20343" w:rsidRPr="003D0C0C">
        <w:rPr>
          <w:rFonts w:cstheme="minorHAnsi"/>
          <w:sz w:val="20"/>
          <w:szCs w:val="20"/>
        </w:rPr>
        <w:t xml:space="preserve">о собственноручной подписи) </w:t>
      </w:r>
      <w:r w:rsidRPr="003D0C0C">
        <w:rPr>
          <w:rFonts w:cstheme="minorHAnsi"/>
          <w:sz w:val="20"/>
          <w:szCs w:val="20"/>
        </w:rPr>
        <w:t xml:space="preserve">или путем обмена документами с использованием иных форм связи. Совершение Заказчиком действий по исполнению договора </w:t>
      </w:r>
      <w:r w:rsidRPr="003D0C0C">
        <w:rPr>
          <w:rFonts w:cstheme="minorHAnsi"/>
          <w:sz w:val="20"/>
          <w:szCs w:val="20"/>
        </w:rPr>
        <w:lastRenderedPageBreak/>
        <w:t>на предложенных Турагентством измененных условиях приравнивается к совершению изменений в письменной форме. Для передачи и согласования документов Турагентством используются электронный адрес</w:t>
      </w:r>
      <w:r w:rsidR="00C20343" w:rsidRPr="003D0C0C">
        <w:rPr>
          <w:rFonts w:cstheme="minorHAnsi"/>
          <w:sz w:val="20"/>
          <w:szCs w:val="20"/>
        </w:rPr>
        <w:t>,</w:t>
      </w:r>
      <w:r w:rsidRPr="003D0C0C">
        <w:rPr>
          <w:rFonts w:cstheme="minorHAnsi"/>
          <w:sz w:val="20"/>
          <w:szCs w:val="20"/>
        </w:rPr>
        <w:t xml:space="preserve"> </w:t>
      </w:r>
      <w:bookmarkStart w:id="1" w:name="ТекстовоеПоле25"/>
      <w:r w:rsidR="00511F50" w:rsidRPr="003D0C0C">
        <w:rPr>
          <w:rFonts w:cstheme="minorHAnsi"/>
          <w:sz w:val="20"/>
          <w:szCs w:val="20"/>
        </w:rPr>
        <w:t>указанный</w:t>
      </w:r>
      <w:r w:rsidR="00C20343" w:rsidRPr="003D0C0C">
        <w:rPr>
          <w:rFonts w:cstheme="minorHAnsi"/>
          <w:sz w:val="20"/>
          <w:szCs w:val="20"/>
        </w:rPr>
        <w:t xml:space="preserve"> в разделе 8</w:t>
      </w:r>
      <w:r w:rsidR="00511F50" w:rsidRPr="003D0C0C">
        <w:rPr>
          <w:rFonts w:cstheme="minorHAnsi"/>
          <w:sz w:val="20"/>
          <w:szCs w:val="20"/>
        </w:rPr>
        <w:t xml:space="preserve"> настоящего Договора</w:t>
      </w:r>
      <w:bookmarkEnd w:id="1"/>
      <w:r w:rsidRPr="003D0C0C">
        <w:rPr>
          <w:rFonts w:cstheme="minorHAnsi"/>
          <w:sz w:val="20"/>
          <w:szCs w:val="20"/>
        </w:rPr>
        <w:t>.</w:t>
      </w:r>
    </w:p>
    <w:p w14:paraId="11C3871B" w14:textId="77777777" w:rsidR="00DB5B7F" w:rsidRPr="003D0C0C" w:rsidRDefault="00DB5B7F" w:rsidP="00FA40F2">
      <w:pPr>
        <w:pStyle w:val="a3"/>
        <w:spacing w:after="0" w:line="240" w:lineRule="auto"/>
        <w:ind w:left="0" w:right="-1" w:firstLine="284"/>
        <w:jc w:val="center"/>
        <w:rPr>
          <w:rFonts w:cstheme="minorHAnsi"/>
          <w:b/>
          <w:sz w:val="20"/>
          <w:szCs w:val="20"/>
        </w:rPr>
      </w:pPr>
    </w:p>
    <w:p w14:paraId="1522E317" w14:textId="77777777" w:rsidR="00E863D0" w:rsidRPr="00FF3DCE" w:rsidRDefault="00E863D0" w:rsidP="00C20343">
      <w:pPr>
        <w:pStyle w:val="a3"/>
        <w:numPr>
          <w:ilvl w:val="0"/>
          <w:numId w:val="23"/>
        </w:numPr>
        <w:spacing w:after="0" w:line="240" w:lineRule="auto"/>
        <w:ind w:right="-1"/>
        <w:jc w:val="center"/>
        <w:rPr>
          <w:rFonts w:cstheme="minorHAnsi"/>
          <w:b/>
          <w:sz w:val="20"/>
          <w:szCs w:val="20"/>
        </w:rPr>
      </w:pPr>
      <w:r w:rsidRPr="003D0C0C">
        <w:rPr>
          <w:rFonts w:cstheme="minorHAnsi"/>
          <w:b/>
          <w:bCs/>
          <w:sz w:val="20"/>
          <w:szCs w:val="20"/>
        </w:rPr>
        <w:t xml:space="preserve">Реквизиты </w:t>
      </w:r>
      <w:r w:rsidR="00FF3DCE">
        <w:rPr>
          <w:rFonts w:cstheme="minorHAnsi"/>
          <w:b/>
          <w:bCs/>
          <w:sz w:val="20"/>
          <w:szCs w:val="20"/>
        </w:rPr>
        <w:t>Исполнителя</w:t>
      </w:r>
    </w:p>
    <w:tbl>
      <w:tblPr>
        <w:tblW w:w="4089" w:type="dxa"/>
        <w:jc w:val="center"/>
        <w:tblLayout w:type="fixed"/>
        <w:tblLook w:val="0000" w:firstRow="0" w:lastRow="0" w:firstColumn="0" w:lastColumn="0" w:noHBand="0" w:noVBand="0"/>
      </w:tblPr>
      <w:tblGrid>
        <w:gridCol w:w="4089"/>
      </w:tblGrid>
      <w:tr w:rsidR="00FF3DCE" w:rsidRPr="00C0407E" w14:paraId="1133EBF2" w14:textId="77777777" w:rsidTr="005341D2">
        <w:trPr>
          <w:jc w:val="center"/>
        </w:trPr>
        <w:tc>
          <w:tcPr>
            <w:tcW w:w="4089" w:type="dxa"/>
          </w:tcPr>
          <w:p w14:paraId="09AEEB96" w14:textId="77777777" w:rsidR="00F36C08" w:rsidRDefault="00F36C08" w:rsidP="00FF3DCE">
            <w:pPr>
              <w:snapToGrid w:val="0"/>
              <w:spacing w:after="0" w:line="240" w:lineRule="auto"/>
              <w:contextualSpacing/>
              <w:rPr>
                <w:rFonts w:cstheme="minorHAnsi"/>
                <w:bCs/>
                <w:sz w:val="20"/>
                <w:szCs w:val="20"/>
              </w:rPr>
            </w:pPr>
            <w:r w:rsidRPr="00687142">
              <w:rPr>
                <w:rFonts w:cstheme="minorHAnsi"/>
                <w:bCs/>
                <w:sz w:val="20"/>
                <w:szCs w:val="20"/>
              </w:rPr>
              <w:t>ООО "Клик Вояж ТО"</w:t>
            </w:r>
          </w:p>
          <w:p w14:paraId="0BFF2F01" w14:textId="3A0FC2BF" w:rsidR="00FF3DCE" w:rsidRPr="00EE68F4" w:rsidRDefault="00FF3DCE" w:rsidP="00FF3DCE">
            <w:pPr>
              <w:snapToGrid w:val="0"/>
              <w:spacing w:after="0" w:line="240" w:lineRule="auto"/>
              <w:contextualSpacing/>
              <w:rPr>
                <w:rFonts w:ascii="Calibri" w:hAnsi="Calibri" w:cs="Calibri"/>
                <w:sz w:val="19"/>
                <w:szCs w:val="19"/>
              </w:rPr>
            </w:pPr>
            <w:r w:rsidRPr="00EE68F4">
              <w:rPr>
                <w:rFonts w:ascii="Calibri" w:hAnsi="Calibri" w:cs="Calibri"/>
                <w:sz w:val="19"/>
                <w:szCs w:val="19"/>
              </w:rPr>
              <w:t xml:space="preserve">Юридический адрес: 125284, г. Москва, Ленинградский пр-т, д.31а, стр.1, 5 </w:t>
            </w:r>
            <w:proofErr w:type="gramStart"/>
            <w:r w:rsidRPr="00EE68F4">
              <w:rPr>
                <w:rFonts w:ascii="Calibri" w:hAnsi="Calibri" w:cs="Calibri"/>
                <w:sz w:val="19"/>
                <w:szCs w:val="19"/>
              </w:rPr>
              <w:t>этаж,пом.</w:t>
            </w:r>
            <w:proofErr w:type="gramEnd"/>
            <w:r w:rsidRPr="00EE68F4">
              <w:rPr>
                <w:rFonts w:ascii="Calibri" w:hAnsi="Calibri" w:cs="Calibri"/>
                <w:sz w:val="19"/>
                <w:szCs w:val="19"/>
              </w:rPr>
              <w:t>1, ком.9</w:t>
            </w:r>
          </w:p>
          <w:p w14:paraId="57BAEA24" w14:textId="77777777" w:rsidR="00FF3DCE" w:rsidRPr="00EE68F4" w:rsidRDefault="00FF3DCE" w:rsidP="00FF3DCE">
            <w:pPr>
              <w:snapToGrid w:val="0"/>
              <w:spacing w:after="0" w:line="240" w:lineRule="auto"/>
              <w:contextualSpacing/>
              <w:rPr>
                <w:rFonts w:ascii="Calibri" w:hAnsi="Calibri" w:cs="Calibri"/>
                <w:sz w:val="19"/>
                <w:szCs w:val="19"/>
              </w:rPr>
            </w:pPr>
            <w:r w:rsidRPr="00EE68F4">
              <w:rPr>
                <w:rFonts w:ascii="Calibri" w:hAnsi="Calibri" w:cs="Calibri"/>
                <w:sz w:val="19"/>
                <w:szCs w:val="19"/>
              </w:rPr>
              <w:t>Почтовый адрес: 125284, г. Москва, Ленинградский проспект, д.31А, строение 1</w:t>
            </w:r>
          </w:p>
          <w:p w14:paraId="38B54A6F" w14:textId="77777777" w:rsidR="00FF3DCE" w:rsidRPr="00EE68F4" w:rsidRDefault="00FF3DCE" w:rsidP="00FF3DCE">
            <w:pPr>
              <w:snapToGrid w:val="0"/>
              <w:spacing w:after="0" w:line="240" w:lineRule="auto"/>
              <w:contextualSpacing/>
              <w:rPr>
                <w:rFonts w:ascii="Calibri" w:hAnsi="Calibri" w:cs="Calibri"/>
                <w:sz w:val="19"/>
                <w:szCs w:val="19"/>
              </w:rPr>
            </w:pPr>
            <w:r w:rsidRPr="00EE68F4">
              <w:rPr>
                <w:rFonts w:ascii="Calibri" w:hAnsi="Calibri" w:cs="Calibri"/>
                <w:sz w:val="19"/>
                <w:szCs w:val="19"/>
              </w:rPr>
              <w:t>ИНН/КПП: 7722751182/771401001</w:t>
            </w:r>
          </w:p>
          <w:p w14:paraId="1DF5589F" w14:textId="77777777" w:rsidR="00FF3DCE" w:rsidRPr="00EE68F4" w:rsidRDefault="00FF3DCE" w:rsidP="00FF3DCE">
            <w:pPr>
              <w:snapToGrid w:val="0"/>
              <w:spacing w:after="0" w:line="240" w:lineRule="auto"/>
              <w:contextualSpacing/>
              <w:rPr>
                <w:rFonts w:ascii="Calibri" w:hAnsi="Calibri" w:cs="Calibri"/>
                <w:sz w:val="19"/>
                <w:szCs w:val="19"/>
              </w:rPr>
            </w:pPr>
            <w:r w:rsidRPr="00EE68F4">
              <w:rPr>
                <w:rFonts w:ascii="Calibri" w:hAnsi="Calibri" w:cs="Calibri"/>
                <w:sz w:val="19"/>
                <w:szCs w:val="19"/>
              </w:rPr>
              <w:t>ОГРН 1117746555640 от 15.07.2011</w:t>
            </w:r>
          </w:p>
          <w:p w14:paraId="1BF56162" w14:textId="77777777" w:rsidR="002467A3" w:rsidRDefault="002467A3" w:rsidP="00FF3DCE">
            <w:pPr>
              <w:snapToGrid w:val="0"/>
              <w:spacing w:after="0" w:line="240" w:lineRule="auto"/>
              <w:contextualSpacing/>
              <w:rPr>
                <w:rFonts w:ascii="Calibri" w:hAnsi="Calibri" w:cs="Calibri"/>
                <w:sz w:val="19"/>
                <w:szCs w:val="19"/>
              </w:rPr>
            </w:pPr>
          </w:p>
          <w:p w14:paraId="69527735" w14:textId="77777777" w:rsidR="002467A3" w:rsidRPr="002467A3" w:rsidRDefault="002467A3" w:rsidP="002467A3">
            <w:pPr>
              <w:snapToGrid w:val="0"/>
              <w:spacing w:after="0" w:line="240" w:lineRule="auto"/>
              <w:contextualSpacing/>
              <w:rPr>
                <w:rFonts w:ascii="Calibri" w:hAnsi="Calibri" w:cs="Calibri"/>
                <w:sz w:val="19"/>
                <w:szCs w:val="19"/>
              </w:rPr>
            </w:pPr>
            <w:r w:rsidRPr="002467A3">
              <w:rPr>
                <w:rFonts w:ascii="Calibri" w:hAnsi="Calibri" w:cs="Calibri"/>
                <w:sz w:val="19"/>
                <w:szCs w:val="19"/>
              </w:rPr>
              <w:t xml:space="preserve">Расчетный   счет № 40702810215830001510  </w:t>
            </w:r>
          </w:p>
          <w:p w14:paraId="1BB42112" w14:textId="77777777" w:rsidR="002467A3" w:rsidRPr="002467A3" w:rsidRDefault="002467A3" w:rsidP="002467A3">
            <w:pPr>
              <w:snapToGrid w:val="0"/>
              <w:spacing w:after="0" w:line="240" w:lineRule="auto"/>
              <w:contextualSpacing/>
              <w:rPr>
                <w:rFonts w:ascii="Calibri" w:hAnsi="Calibri" w:cs="Calibri"/>
                <w:sz w:val="19"/>
                <w:szCs w:val="19"/>
              </w:rPr>
            </w:pPr>
            <w:r w:rsidRPr="002467A3">
              <w:rPr>
                <w:rFonts w:ascii="Calibri" w:hAnsi="Calibri" w:cs="Calibri"/>
                <w:sz w:val="19"/>
                <w:szCs w:val="19"/>
              </w:rPr>
              <w:t>ФИЛИАЛ "ЦЕНТРАЛЬНЫЙ" БАНКА ВТБ (</w:t>
            </w:r>
            <w:proofErr w:type="gramStart"/>
            <w:r w:rsidRPr="002467A3">
              <w:rPr>
                <w:rFonts w:ascii="Calibri" w:hAnsi="Calibri" w:cs="Calibri"/>
                <w:sz w:val="19"/>
                <w:szCs w:val="19"/>
              </w:rPr>
              <w:t>ПАО)  г</w:t>
            </w:r>
            <w:proofErr w:type="gramEnd"/>
            <w:r w:rsidRPr="002467A3">
              <w:rPr>
                <w:rFonts w:ascii="Calibri" w:hAnsi="Calibri" w:cs="Calibri"/>
                <w:sz w:val="19"/>
                <w:szCs w:val="19"/>
              </w:rPr>
              <w:t xml:space="preserve"> МОСКВА    </w:t>
            </w:r>
          </w:p>
          <w:p w14:paraId="686569D5" w14:textId="77777777" w:rsidR="002467A3" w:rsidRPr="002467A3" w:rsidRDefault="002467A3" w:rsidP="002467A3">
            <w:pPr>
              <w:snapToGrid w:val="0"/>
              <w:spacing w:after="0" w:line="240" w:lineRule="auto"/>
              <w:contextualSpacing/>
              <w:rPr>
                <w:rFonts w:ascii="Calibri" w:hAnsi="Calibri" w:cs="Calibri"/>
                <w:sz w:val="19"/>
                <w:szCs w:val="19"/>
              </w:rPr>
            </w:pPr>
            <w:r w:rsidRPr="002467A3">
              <w:rPr>
                <w:rFonts w:ascii="Calibri" w:hAnsi="Calibri" w:cs="Calibri"/>
                <w:sz w:val="19"/>
                <w:szCs w:val="19"/>
              </w:rPr>
              <w:t xml:space="preserve">корреспондентский счет № 30101810145250000411   </w:t>
            </w:r>
          </w:p>
          <w:p w14:paraId="148DFFCD" w14:textId="1599F65C" w:rsidR="00FF3DCE" w:rsidRDefault="002467A3" w:rsidP="002467A3">
            <w:pPr>
              <w:snapToGrid w:val="0"/>
              <w:spacing w:after="0" w:line="240" w:lineRule="auto"/>
              <w:contextualSpacing/>
              <w:rPr>
                <w:rFonts w:ascii="Calibri" w:hAnsi="Calibri" w:cs="Calibri"/>
                <w:sz w:val="19"/>
                <w:szCs w:val="19"/>
              </w:rPr>
            </w:pPr>
            <w:r w:rsidRPr="002467A3">
              <w:rPr>
                <w:rFonts w:ascii="Calibri" w:hAnsi="Calibri" w:cs="Calibri"/>
                <w:sz w:val="19"/>
                <w:szCs w:val="19"/>
              </w:rPr>
              <w:t>БИК   044525411</w:t>
            </w:r>
          </w:p>
          <w:p w14:paraId="0DEFCD22" w14:textId="77777777" w:rsidR="002467A3" w:rsidRDefault="002467A3" w:rsidP="002467A3">
            <w:pPr>
              <w:snapToGrid w:val="0"/>
              <w:spacing w:after="0" w:line="240" w:lineRule="auto"/>
              <w:contextualSpacing/>
              <w:rPr>
                <w:rFonts w:ascii="Calibri" w:hAnsi="Calibri" w:cs="Calibri"/>
                <w:sz w:val="19"/>
                <w:szCs w:val="19"/>
              </w:rPr>
            </w:pPr>
          </w:p>
          <w:p w14:paraId="269B2401" w14:textId="77777777" w:rsidR="00FF3DCE" w:rsidRPr="00EE68F4" w:rsidRDefault="00FF3DCE" w:rsidP="00FF3DCE">
            <w:pPr>
              <w:snapToGrid w:val="0"/>
              <w:spacing w:after="0" w:line="240" w:lineRule="auto"/>
              <w:contextualSpacing/>
              <w:rPr>
                <w:rFonts w:ascii="Calibri" w:hAnsi="Calibri" w:cs="Calibri"/>
                <w:sz w:val="19"/>
                <w:szCs w:val="19"/>
              </w:rPr>
            </w:pPr>
            <w:r w:rsidRPr="00EE68F4">
              <w:rPr>
                <w:rFonts w:ascii="Calibri" w:hAnsi="Calibri" w:cs="Calibri"/>
                <w:sz w:val="19"/>
                <w:szCs w:val="19"/>
              </w:rPr>
              <w:t>Генеральный директор</w:t>
            </w:r>
          </w:p>
          <w:p w14:paraId="28C10D9C" w14:textId="77777777" w:rsidR="00FF3DCE" w:rsidRPr="00C0407E" w:rsidRDefault="00FF3DCE" w:rsidP="00FF3DCE">
            <w:pPr>
              <w:pStyle w:val="af0"/>
              <w:spacing w:after="0" w:line="240" w:lineRule="auto"/>
              <w:contextualSpacing/>
              <w:jc w:val="both"/>
              <w:rPr>
                <w:rFonts w:ascii="Calibri" w:hAnsi="Calibri" w:cs="Calibri"/>
                <w:sz w:val="19"/>
                <w:szCs w:val="19"/>
              </w:rPr>
            </w:pPr>
            <w:r w:rsidRPr="00EE68F4">
              <w:rPr>
                <w:rFonts w:ascii="Calibri" w:hAnsi="Calibri" w:cs="Calibri"/>
                <w:sz w:val="19"/>
                <w:szCs w:val="19"/>
              </w:rPr>
              <w:t>_____________________ О.В. Галаган</w:t>
            </w:r>
          </w:p>
        </w:tc>
      </w:tr>
    </w:tbl>
    <w:p w14:paraId="0FEF6754" w14:textId="77777777" w:rsidR="00FF3DCE" w:rsidRPr="00FF3DCE" w:rsidRDefault="00FF3DCE" w:rsidP="00FF3DCE">
      <w:pPr>
        <w:spacing w:after="0" w:line="240" w:lineRule="auto"/>
        <w:ind w:right="-1"/>
        <w:rPr>
          <w:rFonts w:cstheme="minorHAnsi"/>
          <w:b/>
          <w:sz w:val="20"/>
          <w:szCs w:val="20"/>
        </w:rPr>
      </w:pPr>
    </w:p>
    <w:p w14:paraId="6E5BAEC5" w14:textId="77777777" w:rsidR="00B72C9C" w:rsidRPr="003D0C0C" w:rsidRDefault="00B72C9C" w:rsidP="00B958E6">
      <w:pPr>
        <w:spacing w:after="0" w:line="240" w:lineRule="auto"/>
        <w:contextualSpacing/>
        <w:jc w:val="both"/>
        <w:rPr>
          <w:rFonts w:eastAsia="Times New Roman" w:cstheme="minorHAnsi"/>
          <w:b/>
          <w:sz w:val="20"/>
          <w:szCs w:val="20"/>
        </w:rPr>
      </w:pPr>
    </w:p>
    <w:p w14:paraId="4E4CB0AE" w14:textId="661C4700" w:rsidR="00B72C9C" w:rsidRPr="003D0C0C" w:rsidRDefault="00B72C9C" w:rsidP="00B958E6">
      <w:pPr>
        <w:spacing w:after="0" w:line="240" w:lineRule="auto"/>
        <w:contextualSpacing/>
        <w:jc w:val="both"/>
        <w:rPr>
          <w:rFonts w:eastAsia="Times New Roman" w:cstheme="minorHAnsi"/>
          <w:b/>
          <w:sz w:val="20"/>
          <w:szCs w:val="20"/>
        </w:rPr>
        <w:sectPr w:rsidR="00B72C9C" w:rsidRPr="003D0C0C" w:rsidSect="00DD4329">
          <w:footerReference w:type="default" r:id="rId9"/>
          <w:pgSz w:w="11906" w:h="16838"/>
          <w:pgMar w:top="397" w:right="567" w:bottom="425" w:left="1134" w:header="0" w:footer="178" w:gutter="0"/>
          <w:cols w:space="708"/>
          <w:docGrid w:linePitch="360"/>
        </w:sectPr>
      </w:pPr>
    </w:p>
    <w:p w14:paraId="6F22D973" w14:textId="77777777" w:rsidR="00F379A0" w:rsidRPr="003D0C0C" w:rsidRDefault="00F379A0" w:rsidP="00D1146C">
      <w:pPr>
        <w:tabs>
          <w:tab w:val="left" w:pos="567"/>
        </w:tabs>
        <w:ind w:firstLine="284"/>
        <w:contextualSpacing/>
        <w:jc w:val="center"/>
        <w:rPr>
          <w:rFonts w:cstheme="minorHAnsi"/>
          <w:sz w:val="20"/>
          <w:szCs w:val="20"/>
        </w:rPr>
      </w:pPr>
      <w:r w:rsidRPr="003D0C0C">
        <w:rPr>
          <w:rFonts w:cstheme="minorHAnsi"/>
          <w:sz w:val="20"/>
          <w:szCs w:val="20"/>
        </w:rPr>
        <w:lastRenderedPageBreak/>
        <w:t>Приложение к Заявке на бронирование</w:t>
      </w:r>
    </w:p>
    <w:p w14:paraId="26FD139B" w14:textId="77777777" w:rsidR="00F379A0" w:rsidRPr="003D0C0C" w:rsidRDefault="00F379A0" w:rsidP="00D1146C">
      <w:pPr>
        <w:tabs>
          <w:tab w:val="left" w:pos="567"/>
        </w:tabs>
        <w:ind w:firstLine="284"/>
        <w:contextualSpacing/>
        <w:jc w:val="center"/>
        <w:rPr>
          <w:rFonts w:cstheme="minorHAnsi"/>
          <w:sz w:val="20"/>
          <w:szCs w:val="20"/>
        </w:rPr>
      </w:pPr>
      <w:r w:rsidRPr="003D0C0C">
        <w:rPr>
          <w:rFonts w:cstheme="minorHAnsi"/>
          <w:sz w:val="20"/>
          <w:szCs w:val="20"/>
        </w:rPr>
        <w:t>Перечень информации, доведенной до Заказчика</w:t>
      </w:r>
    </w:p>
    <w:p w14:paraId="55E5DA7A" w14:textId="77777777" w:rsidR="00F379A0" w:rsidRPr="003D0C0C" w:rsidRDefault="00F379A0" w:rsidP="00D1146C">
      <w:pPr>
        <w:tabs>
          <w:tab w:val="left" w:pos="567"/>
        </w:tabs>
        <w:ind w:firstLine="284"/>
        <w:contextualSpacing/>
        <w:jc w:val="center"/>
        <w:rPr>
          <w:rFonts w:cstheme="minorHAnsi"/>
          <w:sz w:val="20"/>
          <w:szCs w:val="20"/>
        </w:rPr>
      </w:pPr>
    </w:p>
    <w:p w14:paraId="6DFB6ADC" w14:textId="77777777" w:rsidR="004F7D40" w:rsidRPr="003D0C0C" w:rsidRDefault="00F12DEF" w:rsidP="00C20343">
      <w:pPr>
        <w:pStyle w:val="a3"/>
        <w:widowControl w:val="0"/>
        <w:numPr>
          <w:ilvl w:val="0"/>
          <w:numId w:val="25"/>
        </w:numPr>
        <w:autoSpaceDE w:val="0"/>
        <w:autoSpaceDN w:val="0"/>
        <w:adjustRightInd w:val="0"/>
        <w:spacing w:after="0" w:line="240" w:lineRule="auto"/>
        <w:ind w:right="-1"/>
        <w:jc w:val="both"/>
        <w:rPr>
          <w:rFonts w:cstheme="minorHAnsi"/>
          <w:sz w:val="20"/>
          <w:szCs w:val="20"/>
        </w:rPr>
      </w:pPr>
      <w:r>
        <w:rPr>
          <w:rFonts w:cstheme="minorHAnsi"/>
          <w:sz w:val="20"/>
          <w:szCs w:val="20"/>
        </w:rPr>
        <w:t>Исполнитель</w:t>
      </w:r>
      <w:r w:rsidR="00C20343" w:rsidRPr="003D0C0C">
        <w:rPr>
          <w:rFonts w:cstheme="minorHAnsi"/>
          <w:sz w:val="20"/>
          <w:szCs w:val="20"/>
        </w:rPr>
        <w:t xml:space="preserve"> п</w:t>
      </w:r>
      <w:r w:rsidR="004F7D40" w:rsidRPr="003D0C0C">
        <w:rPr>
          <w:rFonts w:cstheme="minorHAnsi"/>
          <w:sz w:val="20"/>
          <w:szCs w:val="20"/>
        </w:rPr>
        <w:t>редостави</w:t>
      </w:r>
      <w:r w:rsidR="00C20343" w:rsidRPr="003D0C0C">
        <w:rPr>
          <w:rFonts w:cstheme="minorHAnsi"/>
          <w:sz w:val="20"/>
          <w:szCs w:val="20"/>
        </w:rPr>
        <w:t>л</w:t>
      </w:r>
      <w:r w:rsidR="004F7D40" w:rsidRPr="003D0C0C">
        <w:rPr>
          <w:rFonts w:cstheme="minorHAnsi"/>
          <w:sz w:val="20"/>
          <w:szCs w:val="20"/>
        </w:rPr>
        <w:t xml:space="preserve"> Заказчику необходимую и достоверную информацию</w:t>
      </w:r>
      <w:r w:rsidR="00C20343" w:rsidRPr="003D0C0C">
        <w:rPr>
          <w:rFonts w:cstheme="minorHAnsi"/>
          <w:sz w:val="20"/>
          <w:szCs w:val="20"/>
        </w:rPr>
        <w:t xml:space="preserve"> о нижеследующем</w:t>
      </w:r>
      <w:r w:rsidR="004F7D40" w:rsidRPr="003D0C0C">
        <w:rPr>
          <w:rFonts w:cstheme="minorHAnsi"/>
          <w:sz w:val="20"/>
          <w:szCs w:val="20"/>
        </w:rPr>
        <w:t>:</w:t>
      </w:r>
    </w:p>
    <w:p w14:paraId="613F7361" w14:textId="77777777" w:rsidR="005D16CC" w:rsidRPr="003D0C0C" w:rsidRDefault="005D16CC" w:rsidP="00D1146C">
      <w:pPr>
        <w:tabs>
          <w:tab w:val="left" w:pos="567"/>
        </w:tabs>
        <w:ind w:firstLine="284"/>
        <w:contextualSpacing/>
        <w:jc w:val="center"/>
        <w:rPr>
          <w:rFonts w:cstheme="minorHAnsi"/>
          <w:sz w:val="20"/>
          <w:szCs w:val="20"/>
        </w:rPr>
      </w:pPr>
    </w:p>
    <w:tbl>
      <w:tblPr>
        <w:tblStyle w:val="a4"/>
        <w:tblW w:w="0" w:type="auto"/>
        <w:tblLook w:val="04A0" w:firstRow="1" w:lastRow="0" w:firstColumn="1" w:lastColumn="0" w:noHBand="0" w:noVBand="1"/>
      </w:tblPr>
      <w:tblGrid>
        <w:gridCol w:w="426"/>
        <w:gridCol w:w="7375"/>
        <w:gridCol w:w="2394"/>
      </w:tblGrid>
      <w:tr w:rsidR="00F379A0" w:rsidRPr="003D0C0C" w14:paraId="120A7BD2" w14:textId="77777777" w:rsidTr="005D16CC">
        <w:tc>
          <w:tcPr>
            <w:tcW w:w="426" w:type="dxa"/>
            <w:shd w:val="clear" w:color="auto" w:fill="D9D9D9" w:themeFill="background1" w:themeFillShade="D9"/>
          </w:tcPr>
          <w:p w14:paraId="5A3A3B03" w14:textId="77777777" w:rsidR="00F379A0" w:rsidRPr="003D0C0C" w:rsidRDefault="005D16CC" w:rsidP="00F379A0">
            <w:pPr>
              <w:contextualSpacing/>
              <w:jc w:val="center"/>
              <w:rPr>
                <w:rFonts w:cstheme="minorHAnsi"/>
                <w:b/>
                <w:sz w:val="20"/>
                <w:szCs w:val="20"/>
              </w:rPr>
            </w:pPr>
            <w:r w:rsidRPr="003D0C0C">
              <w:rPr>
                <w:rFonts w:cstheme="minorHAnsi"/>
                <w:b/>
                <w:sz w:val="20"/>
                <w:szCs w:val="20"/>
              </w:rPr>
              <w:t>№</w:t>
            </w:r>
          </w:p>
        </w:tc>
        <w:tc>
          <w:tcPr>
            <w:tcW w:w="7479" w:type="dxa"/>
            <w:shd w:val="clear" w:color="auto" w:fill="D9D9D9" w:themeFill="background1" w:themeFillShade="D9"/>
          </w:tcPr>
          <w:p w14:paraId="06F6B5B7" w14:textId="77777777" w:rsidR="00F379A0" w:rsidRPr="003D0C0C" w:rsidRDefault="005D16CC" w:rsidP="00216149">
            <w:pPr>
              <w:tabs>
                <w:tab w:val="left" w:pos="567"/>
              </w:tabs>
              <w:contextualSpacing/>
              <w:jc w:val="center"/>
              <w:rPr>
                <w:rFonts w:cstheme="minorHAnsi"/>
                <w:b/>
                <w:sz w:val="20"/>
                <w:szCs w:val="20"/>
              </w:rPr>
            </w:pPr>
            <w:r w:rsidRPr="003D0C0C">
              <w:rPr>
                <w:rFonts w:cstheme="minorHAnsi"/>
                <w:b/>
                <w:sz w:val="20"/>
                <w:szCs w:val="20"/>
              </w:rPr>
              <w:t xml:space="preserve">Предоставляемая </w:t>
            </w:r>
            <w:r w:rsidR="00E67C76">
              <w:rPr>
                <w:rFonts w:cstheme="minorHAnsi"/>
                <w:b/>
                <w:sz w:val="20"/>
                <w:szCs w:val="20"/>
              </w:rPr>
              <w:t>Исполнителем</w:t>
            </w:r>
            <w:r w:rsidRPr="003D0C0C">
              <w:rPr>
                <w:rFonts w:cstheme="minorHAnsi"/>
                <w:b/>
                <w:sz w:val="20"/>
                <w:szCs w:val="20"/>
              </w:rPr>
              <w:t xml:space="preserve"> информация</w:t>
            </w:r>
          </w:p>
        </w:tc>
        <w:tc>
          <w:tcPr>
            <w:tcW w:w="2409" w:type="dxa"/>
            <w:shd w:val="clear" w:color="auto" w:fill="D9D9D9" w:themeFill="background1" w:themeFillShade="D9"/>
          </w:tcPr>
          <w:p w14:paraId="41A5D5DE" w14:textId="77777777" w:rsidR="00F379A0" w:rsidRPr="003D0C0C" w:rsidRDefault="005D16CC" w:rsidP="00216149">
            <w:pPr>
              <w:tabs>
                <w:tab w:val="left" w:pos="567"/>
              </w:tabs>
              <w:contextualSpacing/>
              <w:jc w:val="center"/>
              <w:rPr>
                <w:rFonts w:cstheme="minorHAnsi"/>
                <w:b/>
                <w:sz w:val="20"/>
                <w:szCs w:val="20"/>
              </w:rPr>
            </w:pPr>
            <w:r w:rsidRPr="003D0C0C">
              <w:rPr>
                <w:rFonts w:cstheme="minorHAnsi"/>
                <w:b/>
                <w:sz w:val="20"/>
                <w:szCs w:val="20"/>
              </w:rPr>
              <w:t>Способ предоставления</w:t>
            </w:r>
          </w:p>
        </w:tc>
      </w:tr>
      <w:tr w:rsidR="00F379A0" w:rsidRPr="003D0C0C" w14:paraId="358875AB" w14:textId="77777777" w:rsidTr="005D16CC">
        <w:tc>
          <w:tcPr>
            <w:tcW w:w="426" w:type="dxa"/>
          </w:tcPr>
          <w:p w14:paraId="373CD66B" w14:textId="77777777" w:rsidR="00F379A0" w:rsidRPr="003D0C0C" w:rsidRDefault="005D16CC" w:rsidP="00D1146C">
            <w:pPr>
              <w:tabs>
                <w:tab w:val="left" w:pos="567"/>
              </w:tabs>
              <w:contextualSpacing/>
              <w:jc w:val="center"/>
              <w:rPr>
                <w:rFonts w:cstheme="minorHAnsi"/>
                <w:sz w:val="20"/>
                <w:szCs w:val="20"/>
              </w:rPr>
            </w:pPr>
            <w:r w:rsidRPr="003D0C0C">
              <w:rPr>
                <w:rFonts w:cstheme="minorHAnsi"/>
                <w:sz w:val="20"/>
                <w:szCs w:val="20"/>
              </w:rPr>
              <w:t>1</w:t>
            </w:r>
          </w:p>
        </w:tc>
        <w:tc>
          <w:tcPr>
            <w:tcW w:w="7479" w:type="dxa"/>
          </w:tcPr>
          <w:p w14:paraId="33FAAA60" w14:textId="77777777" w:rsidR="00F379A0" w:rsidRPr="003D0C0C" w:rsidRDefault="004F7D40" w:rsidP="004F7D40">
            <w:pPr>
              <w:tabs>
                <w:tab w:val="left" w:pos="567"/>
              </w:tabs>
              <w:contextualSpacing/>
              <w:rPr>
                <w:rFonts w:cstheme="minorHAnsi"/>
                <w:sz w:val="20"/>
                <w:szCs w:val="20"/>
              </w:rPr>
            </w:pPr>
            <w:r w:rsidRPr="003D0C0C">
              <w:rPr>
                <w:rFonts w:cstheme="minorHAnsi"/>
                <w:sz w:val="20"/>
                <w:szCs w:val="20"/>
              </w:rPr>
              <w:t>О потребительских свойствах Туристского продукта</w:t>
            </w:r>
            <w:r w:rsidR="002B3EE0" w:rsidRPr="003D0C0C">
              <w:rPr>
                <w:rFonts w:cstheme="minorHAnsi"/>
                <w:sz w:val="20"/>
                <w:szCs w:val="20"/>
              </w:rPr>
              <w:t xml:space="preserve"> и недопустимости самовольного изменения Заказчиком программы путешествия.</w:t>
            </w:r>
          </w:p>
        </w:tc>
        <w:tc>
          <w:tcPr>
            <w:tcW w:w="2409" w:type="dxa"/>
          </w:tcPr>
          <w:p w14:paraId="3267071B" w14:textId="77777777" w:rsidR="00F379A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F379A0" w:rsidRPr="003D0C0C" w14:paraId="6DE36DF1" w14:textId="77777777" w:rsidTr="005D16CC">
        <w:tc>
          <w:tcPr>
            <w:tcW w:w="426" w:type="dxa"/>
          </w:tcPr>
          <w:p w14:paraId="4F16F950" w14:textId="77777777" w:rsidR="00F379A0" w:rsidRPr="003D0C0C" w:rsidRDefault="005D16CC" w:rsidP="00D1146C">
            <w:pPr>
              <w:tabs>
                <w:tab w:val="left" w:pos="567"/>
              </w:tabs>
              <w:contextualSpacing/>
              <w:jc w:val="center"/>
              <w:rPr>
                <w:rFonts w:cstheme="minorHAnsi"/>
                <w:sz w:val="20"/>
                <w:szCs w:val="20"/>
              </w:rPr>
            </w:pPr>
            <w:r w:rsidRPr="003D0C0C">
              <w:rPr>
                <w:rFonts w:cstheme="minorHAnsi"/>
                <w:sz w:val="20"/>
                <w:szCs w:val="20"/>
              </w:rPr>
              <w:t>2</w:t>
            </w:r>
          </w:p>
        </w:tc>
        <w:tc>
          <w:tcPr>
            <w:tcW w:w="7479" w:type="dxa"/>
          </w:tcPr>
          <w:p w14:paraId="3F6743E2" w14:textId="77777777" w:rsidR="00F379A0" w:rsidRPr="003D0C0C" w:rsidRDefault="004F7D40" w:rsidP="005D16CC">
            <w:pPr>
              <w:tabs>
                <w:tab w:val="left" w:pos="567"/>
              </w:tabs>
              <w:contextualSpacing/>
              <w:rPr>
                <w:rFonts w:cstheme="minorHAnsi"/>
                <w:sz w:val="20"/>
                <w:szCs w:val="20"/>
              </w:rPr>
            </w:pPr>
            <w:r w:rsidRPr="003D0C0C">
              <w:rPr>
                <w:rFonts w:cstheme="minorHAnsi"/>
                <w:sz w:val="20"/>
                <w:szCs w:val="20"/>
              </w:rPr>
              <w:t>О всех третьих лицах, которые будут оказывать отдельные услуги,</w:t>
            </w:r>
            <w:r w:rsidR="005D16CC" w:rsidRPr="003D0C0C">
              <w:rPr>
                <w:rFonts w:cstheme="minorHAnsi"/>
                <w:sz w:val="20"/>
                <w:szCs w:val="20"/>
              </w:rPr>
              <w:t xml:space="preserve"> входящие в Туристский продукт</w:t>
            </w:r>
            <w:r w:rsidR="00694F22" w:rsidRPr="003D0C0C">
              <w:rPr>
                <w:rFonts w:cstheme="minorHAnsi"/>
                <w:sz w:val="20"/>
                <w:szCs w:val="20"/>
              </w:rPr>
              <w:t xml:space="preserve"> *</w:t>
            </w:r>
          </w:p>
        </w:tc>
        <w:tc>
          <w:tcPr>
            <w:tcW w:w="2409" w:type="dxa"/>
          </w:tcPr>
          <w:p w14:paraId="77A41C6D" w14:textId="77777777" w:rsidR="00F379A0" w:rsidRPr="003D0C0C" w:rsidRDefault="00216149" w:rsidP="00216149">
            <w:pPr>
              <w:contextualSpacing/>
              <w:rPr>
                <w:rFonts w:cstheme="minorHAnsi"/>
                <w:sz w:val="20"/>
                <w:szCs w:val="20"/>
              </w:rPr>
            </w:pPr>
            <w:r w:rsidRPr="003D0C0C">
              <w:rPr>
                <w:rFonts w:cstheme="minorHAnsi"/>
                <w:sz w:val="20"/>
                <w:szCs w:val="20"/>
              </w:rPr>
              <w:t>Не имеет значения, исходя из характера туристского продукта</w:t>
            </w:r>
          </w:p>
        </w:tc>
      </w:tr>
      <w:tr w:rsidR="00F379A0" w:rsidRPr="003D0C0C" w14:paraId="50CADB93" w14:textId="77777777" w:rsidTr="005D16CC">
        <w:tc>
          <w:tcPr>
            <w:tcW w:w="426" w:type="dxa"/>
          </w:tcPr>
          <w:p w14:paraId="48FDA991" w14:textId="77777777" w:rsidR="00F379A0" w:rsidRPr="003D0C0C" w:rsidRDefault="005D16CC" w:rsidP="00D1146C">
            <w:pPr>
              <w:tabs>
                <w:tab w:val="left" w:pos="567"/>
              </w:tabs>
              <w:contextualSpacing/>
              <w:jc w:val="center"/>
              <w:rPr>
                <w:rFonts w:cstheme="minorHAnsi"/>
                <w:sz w:val="20"/>
                <w:szCs w:val="20"/>
              </w:rPr>
            </w:pPr>
            <w:r w:rsidRPr="003D0C0C">
              <w:rPr>
                <w:rFonts w:cstheme="minorHAnsi"/>
                <w:sz w:val="20"/>
                <w:szCs w:val="20"/>
              </w:rPr>
              <w:t>3</w:t>
            </w:r>
          </w:p>
        </w:tc>
        <w:tc>
          <w:tcPr>
            <w:tcW w:w="7479" w:type="dxa"/>
          </w:tcPr>
          <w:p w14:paraId="465EF29F" w14:textId="77777777" w:rsidR="00F379A0" w:rsidRPr="003D0C0C" w:rsidRDefault="004F7D40" w:rsidP="00F7631B">
            <w:pPr>
              <w:tabs>
                <w:tab w:val="left" w:pos="567"/>
              </w:tabs>
              <w:contextualSpacing/>
              <w:rPr>
                <w:rFonts w:cstheme="minorHAnsi"/>
                <w:sz w:val="20"/>
                <w:szCs w:val="20"/>
              </w:rPr>
            </w:pPr>
            <w:r w:rsidRPr="003D0C0C">
              <w:rPr>
                <w:sz w:val="20"/>
                <w:szCs w:val="20"/>
              </w:rPr>
              <w:t>О правилах въезда в стран</w:t>
            </w:r>
            <w:r w:rsidR="00353483" w:rsidRPr="003D0C0C">
              <w:rPr>
                <w:sz w:val="20"/>
                <w:szCs w:val="20"/>
              </w:rPr>
              <w:t xml:space="preserve">у (место) временного пребывания, пребывания </w:t>
            </w:r>
            <w:r w:rsidRPr="003D0C0C">
              <w:rPr>
                <w:sz w:val="20"/>
                <w:szCs w:val="20"/>
              </w:rPr>
              <w:t>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tc>
        <w:tc>
          <w:tcPr>
            <w:tcW w:w="2409" w:type="dxa"/>
          </w:tcPr>
          <w:p w14:paraId="438E9A86" w14:textId="77777777" w:rsidR="00F379A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2B3EE0" w:rsidRPr="003D0C0C" w14:paraId="4BF397ED" w14:textId="77777777" w:rsidTr="005D16CC">
        <w:tc>
          <w:tcPr>
            <w:tcW w:w="426" w:type="dxa"/>
          </w:tcPr>
          <w:p w14:paraId="11566887" w14:textId="77777777" w:rsidR="002B3EE0" w:rsidRPr="003D0C0C" w:rsidRDefault="002B3EE0" w:rsidP="00D1146C">
            <w:pPr>
              <w:tabs>
                <w:tab w:val="left" w:pos="567"/>
              </w:tabs>
              <w:contextualSpacing/>
              <w:jc w:val="center"/>
              <w:rPr>
                <w:rFonts w:cstheme="minorHAnsi"/>
                <w:sz w:val="20"/>
                <w:szCs w:val="20"/>
              </w:rPr>
            </w:pPr>
          </w:p>
        </w:tc>
        <w:tc>
          <w:tcPr>
            <w:tcW w:w="7479" w:type="dxa"/>
          </w:tcPr>
          <w:p w14:paraId="3AF4B984" w14:textId="77777777" w:rsidR="002B3EE0" w:rsidRPr="003D0C0C" w:rsidRDefault="002B3EE0" w:rsidP="00F7631B">
            <w:pPr>
              <w:tabs>
                <w:tab w:val="left" w:pos="567"/>
              </w:tabs>
              <w:contextualSpacing/>
              <w:rPr>
                <w:sz w:val="20"/>
                <w:szCs w:val="20"/>
              </w:rPr>
            </w:pPr>
            <w:r w:rsidRPr="003D0C0C">
              <w:rPr>
                <w:sz w:val="20"/>
                <w:szCs w:val="20"/>
              </w:rPr>
              <w:t>О порядке и времени выдачи перевозочных документов (в том числе, электронного перевозочного документа, в случае если законодательством РФ предусмотрена выдача билета для соответствующего вида перевозки, подтверждающего право туриста на перевозку до пункта назначения и обратно, либо по иному маршруту, согласованному в Договоре), страхового полиса, ваучера или иного документа, удостоверяющего право Заказчика на получение услуг по размещению в гостинице или ином средстве размещения, информационных памяток, договора и иных материалов, необходимых для совершения путешествия.</w:t>
            </w:r>
          </w:p>
        </w:tc>
        <w:tc>
          <w:tcPr>
            <w:tcW w:w="2409" w:type="dxa"/>
          </w:tcPr>
          <w:p w14:paraId="597DD8D0" w14:textId="77777777" w:rsidR="002B3EE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F379A0" w:rsidRPr="003D0C0C" w14:paraId="66432E80" w14:textId="77777777" w:rsidTr="005D16CC">
        <w:tc>
          <w:tcPr>
            <w:tcW w:w="426" w:type="dxa"/>
          </w:tcPr>
          <w:p w14:paraId="5B183C4F" w14:textId="77777777" w:rsidR="00F379A0" w:rsidRPr="003D0C0C" w:rsidRDefault="005D16CC" w:rsidP="00D1146C">
            <w:pPr>
              <w:tabs>
                <w:tab w:val="left" w:pos="567"/>
              </w:tabs>
              <w:contextualSpacing/>
              <w:jc w:val="center"/>
              <w:rPr>
                <w:rFonts w:cstheme="minorHAnsi"/>
                <w:sz w:val="20"/>
                <w:szCs w:val="20"/>
              </w:rPr>
            </w:pPr>
            <w:r w:rsidRPr="003D0C0C">
              <w:rPr>
                <w:rFonts w:cstheme="minorHAnsi"/>
                <w:sz w:val="20"/>
                <w:szCs w:val="20"/>
              </w:rPr>
              <w:t>4</w:t>
            </w:r>
          </w:p>
        </w:tc>
        <w:tc>
          <w:tcPr>
            <w:tcW w:w="7479" w:type="dxa"/>
          </w:tcPr>
          <w:p w14:paraId="4BCE7B0A" w14:textId="77777777" w:rsidR="00F379A0" w:rsidRPr="003D0C0C" w:rsidRDefault="004F7D40" w:rsidP="004F7D40">
            <w:pPr>
              <w:tabs>
                <w:tab w:val="left" w:pos="567"/>
              </w:tabs>
              <w:contextualSpacing/>
              <w:rPr>
                <w:sz w:val="20"/>
                <w:szCs w:val="20"/>
              </w:rPr>
            </w:pPr>
            <w:r w:rsidRPr="003D0C0C">
              <w:rPr>
                <w:sz w:val="20"/>
                <w:szCs w:val="20"/>
              </w:rPr>
              <w:t>Об основных документах</w:t>
            </w:r>
            <w:r w:rsidR="00353483" w:rsidRPr="003D0C0C">
              <w:rPr>
                <w:sz w:val="20"/>
                <w:szCs w:val="20"/>
              </w:rPr>
              <w:t xml:space="preserve"> и визах</w:t>
            </w:r>
            <w:r w:rsidRPr="003D0C0C">
              <w:rPr>
                <w:sz w:val="20"/>
                <w:szCs w:val="20"/>
              </w:rPr>
              <w:t>, необходимых для въезда в страну (место) временного пребывания и выезда из страны (места) временного пребывания</w:t>
            </w:r>
            <w:r w:rsidR="00353483" w:rsidRPr="003D0C0C">
              <w:rPr>
                <w:sz w:val="20"/>
                <w:szCs w:val="20"/>
              </w:rPr>
              <w:t>.</w:t>
            </w:r>
          </w:p>
          <w:p w14:paraId="4B530E64" w14:textId="77777777" w:rsidR="00353483" w:rsidRPr="003D0C0C" w:rsidRDefault="00353483" w:rsidP="00353483">
            <w:pPr>
              <w:tabs>
                <w:tab w:val="left" w:pos="567"/>
              </w:tabs>
              <w:contextualSpacing/>
              <w:rPr>
                <w:rFonts w:cstheme="minorHAnsi"/>
                <w:sz w:val="20"/>
                <w:szCs w:val="20"/>
              </w:rPr>
            </w:pPr>
            <w:r w:rsidRPr="003D0C0C">
              <w:rPr>
                <w:rFonts w:cstheme="minorHAnsi"/>
                <w:sz w:val="20"/>
                <w:szCs w:val="20"/>
              </w:rPr>
              <w:t>Действительным документом, удостоверяющим личность гражданина РФ за пределами России – является загранпаспорт. Требования, предъявляемые к таким документам: - без повреждений, пятен и посторонних записей; - необходимый остаточный срок действия паспорта (не менее 6-ти месяцев) после предполагаемой даты выезда с территории страны (места) временного пребывания; - паспорт должен содержать, как минимум, две чистых страницы.</w:t>
            </w:r>
          </w:p>
          <w:p w14:paraId="4C5BF169" w14:textId="77777777" w:rsidR="00A07701" w:rsidRPr="003D0C0C" w:rsidRDefault="00A07701" w:rsidP="00353483">
            <w:pPr>
              <w:tabs>
                <w:tab w:val="left" w:pos="567"/>
              </w:tabs>
              <w:contextualSpacing/>
              <w:rPr>
                <w:rFonts w:cstheme="minorHAnsi"/>
                <w:sz w:val="20"/>
                <w:szCs w:val="20"/>
              </w:rPr>
            </w:pPr>
            <w:r w:rsidRPr="003D0C0C">
              <w:rPr>
                <w:rFonts w:cstheme="minorHAnsi"/>
                <w:sz w:val="20"/>
                <w:szCs w:val="20"/>
              </w:rPr>
              <w:t>Консульское учреждение вправе отказать в предоставлении въездной визы без объяснения причины, увеличить срок рассмотрения заявления для получения визы, истребовать дополнительные документы или потребовать личного присутствия Заказчика (туриста) в консульском учреждении. Консульский отдел посольства вправе рассматривать заявление туриста на визу в течение 90 рабочих дней.</w:t>
            </w:r>
          </w:p>
          <w:p w14:paraId="7E49363D" w14:textId="77777777" w:rsidR="00353483" w:rsidRPr="003D0C0C" w:rsidRDefault="00353483" w:rsidP="00353483">
            <w:pPr>
              <w:tabs>
                <w:tab w:val="left" w:pos="567"/>
              </w:tabs>
              <w:contextualSpacing/>
              <w:rPr>
                <w:rFonts w:cstheme="minorHAnsi"/>
                <w:sz w:val="20"/>
                <w:szCs w:val="20"/>
              </w:rPr>
            </w:pPr>
            <w:r w:rsidRPr="003D0C0C">
              <w:rPr>
                <w:rFonts w:cstheme="minorHAnsi"/>
                <w:sz w:val="20"/>
                <w:szCs w:val="20"/>
              </w:rPr>
              <w:t>В странах временного пребывания (Египет и пр.), где виза оформляется по прибытию, Заказчик оплачивает стоимость визового сбора при прохождении паспортного контроля при въезде в страну временного пребывания.</w:t>
            </w:r>
          </w:p>
          <w:p w14:paraId="59B2ADFB" w14:textId="77777777" w:rsidR="00A07701" w:rsidRPr="003D0C0C" w:rsidRDefault="00A07701" w:rsidP="00A07701">
            <w:pPr>
              <w:tabs>
                <w:tab w:val="left" w:pos="567"/>
              </w:tabs>
              <w:contextualSpacing/>
              <w:rPr>
                <w:rFonts w:cstheme="minorHAnsi"/>
                <w:sz w:val="20"/>
                <w:szCs w:val="20"/>
              </w:rPr>
            </w:pPr>
            <w:r w:rsidRPr="003D0C0C">
              <w:rPr>
                <w:rFonts w:cstheme="minorHAnsi"/>
                <w:sz w:val="20"/>
                <w:szCs w:val="20"/>
              </w:rPr>
              <w:t>При пересечении государственной границы несовершеннолетний гражданин РФ, следующий совместно хотя бы с одним из родителей может выезжать из РФ по своему заграничному паспорту, при наличии свидетельства о рождении.</w:t>
            </w:r>
          </w:p>
        </w:tc>
        <w:tc>
          <w:tcPr>
            <w:tcW w:w="2409" w:type="dxa"/>
          </w:tcPr>
          <w:p w14:paraId="36C95EB6" w14:textId="77777777" w:rsidR="00F379A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F379A0" w:rsidRPr="003D0C0C" w14:paraId="2D84B6FA" w14:textId="77777777" w:rsidTr="005D16CC">
        <w:tc>
          <w:tcPr>
            <w:tcW w:w="426" w:type="dxa"/>
          </w:tcPr>
          <w:p w14:paraId="3A5BE228" w14:textId="77777777" w:rsidR="00F379A0" w:rsidRPr="003D0C0C" w:rsidRDefault="005D16CC" w:rsidP="00D1146C">
            <w:pPr>
              <w:tabs>
                <w:tab w:val="left" w:pos="567"/>
              </w:tabs>
              <w:contextualSpacing/>
              <w:jc w:val="center"/>
              <w:rPr>
                <w:rFonts w:cstheme="minorHAnsi"/>
                <w:sz w:val="20"/>
                <w:szCs w:val="20"/>
              </w:rPr>
            </w:pPr>
            <w:r w:rsidRPr="003D0C0C">
              <w:rPr>
                <w:rFonts w:cstheme="minorHAnsi"/>
                <w:sz w:val="20"/>
                <w:szCs w:val="20"/>
              </w:rPr>
              <w:t>5</w:t>
            </w:r>
          </w:p>
        </w:tc>
        <w:tc>
          <w:tcPr>
            <w:tcW w:w="7479" w:type="dxa"/>
          </w:tcPr>
          <w:p w14:paraId="71FFE375" w14:textId="77777777" w:rsidR="00F379A0" w:rsidRPr="003D0C0C" w:rsidRDefault="004F7D40" w:rsidP="004F7D40">
            <w:pPr>
              <w:tabs>
                <w:tab w:val="left" w:pos="567"/>
              </w:tabs>
              <w:contextualSpacing/>
              <w:rPr>
                <w:rFonts w:cstheme="minorHAnsi"/>
                <w:sz w:val="20"/>
                <w:szCs w:val="20"/>
              </w:rPr>
            </w:pPr>
            <w:r w:rsidRPr="003D0C0C">
              <w:rPr>
                <w:rFonts w:cstheme="minorHAnsi"/>
                <w:sz w:val="20"/>
                <w:szCs w:val="20"/>
              </w:rPr>
              <w:t>О таможенных, пограничных, медицинских, санитарно-эпидемиологических и иных правилах (в объеме, необходимом для совершения путешествия)</w:t>
            </w:r>
            <w:r w:rsidR="00A07701" w:rsidRPr="003D0C0C">
              <w:rPr>
                <w:rFonts w:cstheme="minorHAnsi"/>
                <w:sz w:val="20"/>
                <w:szCs w:val="20"/>
              </w:rPr>
              <w:t xml:space="preserve"> </w:t>
            </w:r>
          </w:p>
          <w:p w14:paraId="00C5F1EC" w14:textId="77777777" w:rsidR="00A07701" w:rsidRPr="003D0C0C" w:rsidRDefault="00A07701" w:rsidP="002B3EE0">
            <w:pPr>
              <w:tabs>
                <w:tab w:val="left" w:pos="567"/>
              </w:tabs>
              <w:contextualSpacing/>
              <w:rPr>
                <w:rFonts w:cstheme="minorHAnsi"/>
                <w:sz w:val="20"/>
                <w:szCs w:val="20"/>
              </w:rPr>
            </w:pPr>
            <w:r w:rsidRPr="003D0C0C">
              <w:rPr>
                <w:rFonts w:cstheme="minorHAnsi"/>
                <w:sz w:val="20"/>
                <w:szCs w:val="20"/>
              </w:rPr>
              <w:t>При этом пограничные органы иностранного государства вправе отказать во въезде на территорию иностранного государства, в том числе при наличии надлежащим образом оформленной визы.</w:t>
            </w:r>
            <w:r w:rsidR="002B3EE0" w:rsidRPr="003D0C0C">
              <w:rPr>
                <w:rFonts w:cstheme="minorHAnsi"/>
                <w:sz w:val="20"/>
                <w:szCs w:val="20"/>
              </w:rPr>
              <w:t xml:space="preserve"> </w:t>
            </w:r>
            <w:r w:rsidRPr="003D0C0C">
              <w:rPr>
                <w:rFonts w:cstheme="minorHAnsi"/>
                <w:sz w:val="20"/>
                <w:szCs w:val="20"/>
              </w:rPr>
              <w:t>Пограничным органам предоставлено право при осуществлении пограничного контроля проводить опрос лиц, следующих через границу, и запрашивать у них дополнительные документы (</w:t>
            </w:r>
            <w:proofErr w:type="gramStart"/>
            <w:r w:rsidRPr="003D0C0C">
              <w:rPr>
                <w:rFonts w:cstheme="minorHAnsi"/>
                <w:sz w:val="20"/>
                <w:szCs w:val="20"/>
              </w:rPr>
              <w:t>в отношении несовершеннолетних</w:t>
            </w:r>
            <w:proofErr w:type="gramEnd"/>
            <w:r w:rsidRPr="003D0C0C">
              <w:rPr>
                <w:rFonts w:cstheme="minorHAnsi"/>
                <w:sz w:val="20"/>
                <w:szCs w:val="20"/>
              </w:rPr>
              <w:t xml:space="preserve"> сопровождаемых родителями, усыновителями, опекунами или попечителями - оригинал свидетельства о рождении, об опеке, свидетельство о браке и т.п.).</w:t>
            </w:r>
          </w:p>
        </w:tc>
        <w:tc>
          <w:tcPr>
            <w:tcW w:w="2409" w:type="dxa"/>
          </w:tcPr>
          <w:p w14:paraId="44DEAC4C" w14:textId="77777777" w:rsidR="00F379A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F379A0" w:rsidRPr="003D0C0C" w14:paraId="7E0D266D" w14:textId="77777777" w:rsidTr="005D16CC">
        <w:tc>
          <w:tcPr>
            <w:tcW w:w="426" w:type="dxa"/>
          </w:tcPr>
          <w:p w14:paraId="576C722E" w14:textId="77777777" w:rsidR="00F379A0" w:rsidRPr="003D0C0C" w:rsidRDefault="005D16CC" w:rsidP="00D1146C">
            <w:pPr>
              <w:tabs>
                <w:tab w:val="left" w:pos="567"/>
              </w:tabs>
              <w:contextualSpacing/>
              <w:jc w:val="center"/>
              <w:rPr>
                <w:rFonts w:cstheme="minorHAnsi"/>
                <w:sz w:val="20"/>
                <w:szCs w:val="20"/>
              </w:rPr>
            </w:pPr>
            <w:r w:rsidRPr="003D0C0C">
              <w:rPr>
                <w:rFonts w:cstheme="minorHAnsi"/>
                <w:sz w:val="20"/>
                <w:szCs w:val="20"/>
              </w:rPr>
              <w:t>6</w:t>
            </w:r>
          </w:p>
        </w:tc>
        <w:tc>
          <w:tcPr>
            <w:tcW w:w="7479" w:type="dxa"/>
          </w:tcPr>
          <w:p w14:paraId="766534FC" w14:textId="77777777" w:rsidR="00F379A0" w:rsidRPr="003D0C0C" w:rsidRDefault="004F7D40" w:rsidP="004F7D40">
            <w:pPr>
              <w:tabs>
                <w:tab w:val="left" w:pos="567"/>
              </w:tabs>
              <w:contextualSpacing/>
              <w:rPr>
                <w:rFonts w:cstheme="minorHAnsi"/>
                <w:sz w:val="20"/>
                <w:szCs w:val="20"/>
              </w:rPr>
            </w:pPr>
            <w:r w:rsidRPr="003D0C0C">
              <w:rPr>
                <w:rFonts w:cstheme="minorHAnsi"/>
                <w:sz w:val="20"/>
                <w:szCs w:val="20"/>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r w:rsidR="00353483" w:rsidRPr="003D0C0C">
              <w:rPr>
                <w:rFonts w:cstheme="minorHAnsi"/>
                <w:sz w:val="20"/>
                <w:szCs w:val="20"/>
              </w:rPr>
              <w:t>, об основном языке страны временного пребывания и возможных трудностях, связанных с его незнанием</w:t>
            </w:r>
          </w:p>
        </w:tc>
        <w:tc>
          <w:tcPr>
            <w:tcW w:w="2409" w:type="dxa"/>
          </w:tcPr>
          <w:p w14:paraId="23AEA56E" w14:textId="77777777" w:rsidR="00F379A0" w:rsidRPr="003D0C0C" w:rsidRDefault="00216149" w:rsidP="00216149">
            <w:pPr>
              <w:tabs>
                <w:tab w:val="left" w:pos="567"/>
              </w:tabs>
              <w:contextualSpacing/>
              <w:rPr>
                <w:rFonts w:cstheme="minorHAnsi"/>
                <w:sz w:val="20"/>
                <w:szCs w:val="20"/>
              </w:rPr>
            </w:pPr>
            <w:r w:rsidRPr="003D0C0C">
              <w:rPr>
                <w:rFonts w:cstheme="minorHAnsi"/>
                <w:sz w:val="20"/>
                <w:szCs w:val="20"/>
              </w:rPr>
              <w:t xml:space="preserve">Да, указана в тексте договора и приложений, а также предоставлена в </w:t>
            </w:r>
            <w:r w:rsidRPr="003D0C0C">
              <w:rPr>
                <w:rFonts w:cstheme="minorHAnsi"/>
                <w:sz w:val="20"/>
                <w:szCs w:val="20"/>
              </w:rPr>
              <w:lastRenderedPageBreak/>
              <w:t>порядке, установленном договором</w:t>
            </w:r>
          </w:p>
        </w:tc>
      </w:tr>
      <w:tr w:rsidR="004F7D40" w:rsidRPr="003D0C0C" w14:paraId="05E8FB71" w14:textId="77777777" w:rsidTr="005D16CC">
        <w:tc>
          <w:tcPr>
            <w:tcW w:w="426" w:type="dxa"/>
          </w:tcPr>
          <w:p w14:paraId="59883003" w14:textId="77777777" w:rsidR="004F7D40" w:rsidRPr="003D0C0C" w:rsidRDefault="005D16CC" w:rsidP="00D1146C">
            <w:pPr>
              <w:tabs>
                <w:tab w:val="left" w:pos="567"/>
              </w:tabs>
              <w:contextualSpacing/>
              <w:jc w:val="center"/>
              <w:rPr>
                <w:rFonts w:cstheme="minorHAnsi"/>
                <w:sz w:val="20"/>
                <w:szCs w:val="20"/>
              </w:rPr>
            </w:pPr>
            <w:r w:rsidRPr="003D0C0C">
              <w:rPr>
                <w:rFonts w:cstheme="minorHAnsi"/>
                <w:sz w:val="20"/>
                <w:szCs w:val="20"/>
              </w:rPr>
              <w:lastRenderedPageBreak/>
              <w:t>7</w:t>
            </w:r>
          </w:p>
        </w:tc>
        <w:tc>
          <w:tcPr>
            <w:tcW w:w="7479" w:type="dxa"/>
          </w:tcPr>
          <w:p w14:paraId="58A6CC37" w14:textId="77777777" w:rsidR="004F7D40" w:rsidRPr="003D0C0C" w:rsidRDefault="004F7D40" w:rsidP="004F7D40">
            <w:pPr>
              <w:tabs>
                <w:tab w:val="left" w:pos="567"/>
              </w:tabs>
              <w:contextualSpacing/>
              <w:rPr>
                <w:rFonts w:cstheme="minorHAnsi"/>
                <w:sz w:val="20"/>
                <w:szCs w:val="20"/>
              </w:rPr>
            </w:pPr>
            <w:r w:rsidRPr="003D0C0C">
              <w:rPr>
                <w:sz w:val="20"/>
                <w:szCs w:val="20"/>
              </w:rPr>
              <w:t>О национальных и религиозных особенностях страны (места) временного пребывания</w:t>
            </w:r>
          </w:p>
        </w:tc>
        <w:tc>
          <w:tcPr>
            <w:tcW w:w="2409" w:type="dxa"/>
          </w:tcPr>
          <w:p w14:paraId="11F52DC1" w14:textId="77777777" w:rsidR="004F7D4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2B3EE0" w:rsidRPr="003D0C0C" w14:paraId="7968EB50" w14:textId="77777777" w:rsidTr="005D16CC">
        <w:tc>
          <w:tcPr>
            <w:tcW w:w="426" w:type="dxa"/>
          </w:tcPr>
          <w:p w14:paraId="5602C59D" w14:textId="77777777" w:rsidR="002B3EE0" w:rsidRPr="003D0C0C" w:rsidRDefault="002B3EE0" w:rsidP="00D1146C">
            <w:pPr>
              <w:tabs>
                <w:tab w:val="left" w:pos="567"/>
              </w:tabs>
              <w:contextualSpacing/>
              <w:jc w:val="center"/>
              <w:rPr>
                <w:rFonts w:cstheme="minorHAnsi"/>
                <w:sz w:val="20"/>
                <w:szCs w:val="20"/>
              </w:rPr>
            </w:pPr>
            <w:r w:rsidRPr="003D0C0C">
              <w:rPr>
                <w:rFonts w:cstheme="minorHAnsi"/>
                <w:sz w:val="20"/>
                <w:szCs w:val="20"/>
              </w:rPr>
              <w:t>8</w:t>
            </w:r>
          </w:p>
        </w:tc>
        <w:tc>
          <w:tcPr>
            <w:tcW w:w="7479" w:type="dxa"/>
          </w:tcPr>
          <w:p w14:paraId="4363EE47" w14:textId="77777777" w:rsidR="002B3EE0" w:rsidRPr="003D0C0C" w:rsidRDefault="002B3EE0" w:rsidP="004F7D40">
            <w:pPr>
              <w:tabs>
                <w:tab w:val="left" w:pos="567"/>
              </w:tabs>
              <w:contextualSpacing/>
              <w:rPr>
                <w:sz w:val="20"/>
                <w:szCs w:val="20"/>
              </w:rPr>
            </w:pPr>
            <w:r w:rsidRPr="003D0C0C">
              <w:rPr>
                <w:sz w:val="20"/>
                <w:szCs w:val="20"/>
              </w:rPr>
              <w:t xml:space="preserve">О средствах размещения и составе предоставляемых услуг, времени и месте начала, окончания путешествия, питании, трансфере, экскурсионном обслуживании, наличии гида, сопровождающего (указывается в </w:t>
            </w:r>
            <w:r w:rsidR="001639EC" w:rsidRPr="003D0C0C">
              <w:rPr>
                <w:sz w:val="20"/>
                <w:szCs w:val="20"/>
              </w:rPr>
              <w:t>Заявке</w:t>
            </w:r>
            <w:r w:rsidRPr="003D0C0C">
              <w:rPr>
                <w:sz w:val="20"/>
                <w:szCs w:val="20"/>
              </w:rPr>
              <w:t xml:space="preserve">). При этом время заселения в отель в день прибытия по местному времени не ранее 14.00-18.00 часов (при заселении Заказчик предоставляет в отель депозит в наличной или безналичной форме в национальной валюте страны пребывания </w:t>
            </w:r>
            <w:proofErr w:type="gramStart"/>
            <w:r w:rsidRPr="003D0C0C">
              <w:rPr>
                <w:sz w:val="20"/>
                <w:szCs w:val="20"/>
              </w:rPr>
              <w:t>в случаях</w:t>
            </w:r>
            <w:proofErr w:type="gramEnd"/>
            <w:r w:rsidRPr="003D0C0C">
              <w:rPr>
                <w:sz w:val="20"/>
                <w:szCs w:val="20"/>
              </w:rPr>
              <w:t xml:space="preserve"> предусмотренных правилами средства размещения или национальным законодательством). Заселение в средства размещения, расположенные </w:t>
            </w:r>
            <w:proofErr w:type="spellStart"/>
            <w:r w:rsidRPr="003D0C0C">
              <w:rPr>
                <w:sz w:val="20"/>
                <w:szCs w:val="20"/>
              </w:rPr>
              <w:t>г.Сочи</w:t>
            </w:r>
            <w:proofErr w:type="spellEnd"/>
            <w:r w:rsidRPr="003D0C0C">
              <w:rPr>
                <w:sz w:val="20"/>
                <w:szCs w:val="20"/>
              </w:rPr>
              <w:t xml:space="preserve"> (решение органов УФМС </w:t>
            </w:r>
            <w:proofErr w:type="spellStart"/>
            <w:r w:rsidRPr="003D0C0C">
              <w:rPr>
                <w:sz w:val="20"/>
                <w:szCs w:val="20"/>
              </w:rPr>
              <w:t>г.Сочи</w:t>
            </w:r>
            <w:proofErr w:type="spellEnd"/>
            <w:r w:rsidRPr="003D0C0C">
              <w:rPr>
                <w:sz w:val="20"/>
                <w:szCs w:val="20"/>
              </w:rPr>
              <w:t xml:space="preserve"> от 26 марта 2015 г.) или на территории России (Постановление Правительства РФ от 17 июля 1995 г. №713) осуществляется только по предъявлению документа удостоверяющего личность гражданина РФ, необходимого для осуществления регистрационного учета. В соответствии с пунктом 5 Постановления Правительства РФ от 17 июля 1995 г. №713 документами, удостоверяющими личность граждан РФ являются: паспорт гражданина РФ; свидетельство о рождении - для лиц, не достигших 14-летнего возраста; заграничный паспорт - для постоянно проживающих за границей граждан, которые временно находятся на территории Российской Федерации.</w:t>
            </w:r>
          </w:p>
          <w:p w14:paraId="6BB8F641" w14:textId="77777777" w:rsidR="002B3EE0" w:rsidRPr="003D0C0C" w:rsidRDefault="002B3EE0" w:rsidP="002B3EE0">
            <w:pPr>
              <w:tabs>
                <w:tab w:val="left" w:pos="567"/>
              </w:tabs>
              <w:contextualSpacing/>
              <w:rPr>
                <w:sz w:val="20"/>
                <w:szCs w:val="20"/>
              </w:rPr>
            </w:pPr>
            <w:r w:rsidRPr="003D0C0C">
              <w:rPr>
                <w:sz w:val="20"/>
                <w:szCs w:val="20"/>
              </w:rPr>
              <w:t>Время выселения из отеля в день выезда - 08.00-12.00 часов. Заселение в номер отеля ранее расчетного часа, равно как и выселение из номера позже расчетного часа, влекут обязательства Заказчика по оплате стоимости полных суток проживания в отеле, независимо от фактически проведенного в номере отеля времени до/после наступления расчетного часа. Расчетный час устанавливается непосредственно отелем. Продление проживания оплачивается Заказчиком самостоятельно. Категория отеля указывается в соответствии с системой классификации, принятой в стране нахождения средства размещения.</w:t>
            </w:r>
          </w:p>
        </w:tc>
        <w:tc>
          <w:tcPr>
            <w:tcW w:w="2409" w:type="dxa"/>
          </w:tcPr>
          <w:p w14:paraId="31CBFB00" w14:textId="77777777" w:rsidR="002B3EE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2B3EE0" w:rsidRPr="003D0C0C" w14:paraId="7C778FD6" w14:textId="77777777" w:rsidTr="005D16CC">
        <w:tc>
          <w:tcPr>
            <w:tcW w:w="426" w:type="dxa"/>
          </w:tcPr>
          <w:p w14:paraId="491864BB" w14:textId="77777777" w:rsidR="002B3EE0" w:rsidRPr="003D0C0C" w:rsidRDefault="002B3EE0" w:rsidP="00D1146C">
            <w:pPr>
              <w:tabs>
                <w:tab w:val="left" w:pos="567"/>
              </w:tabs>
              <w:contextualSpacing/>
              <w:jc w:val="center"/>
              <w:rPr>
                <w:rFonts w:cstheme="minorHAnsi"/>
                <w:sz w:val="20"/>
                <w:szCs w:val="20"/>
              </w:rPr>
            </w:pPr>
          </w:p>
        </w:tc>
        <w:tc>
          <w:tcPr>
            <w:tcW w:w="7479" w:type="dxa"/>
          </w:tcPr>
          <w:p w14:paraId="47DD3FC3" w14:textId="77777777" w:rsidR="002B3EE0" w:rsidRPr="003D0C0C" w:rsidRDefault="002B3EE0" w:rsidP="004F7D40">
            <w:pPr>
              <w:tabs>
                <w:tab w:val="left" w:pos="567"/>
              </w:tabs>
              <w:contextualSpacing/>
              <w:rPr>
                <w:sz w:val="20"/>
                <w:szCs w:val="20"/>
              </w:rPr>
            </w:pPr>
            <w:r w:rsidRPr="003D0C0C">
              <w:rPr>
                <w:sz w:val="20"/>
                <w:szCs w:val="20"/>
              </w:rPr>
              <w:t>О том, что в период трансфера, регистрации на/с рейса, размещении в отеле услуги гида или сопровождающего не оказываются.</w:t>
            </w:r>
          </w:p>
        </w:tc>
        <w:tc>
          <w:tcPr>
            <w:tcW w:w="2409" w:type="dxa"/>
          </w:tcPr>
          <w:p w14:paraId="0DE3EFEA" w14:textId="77777777" w:rsidR="002B3EE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4F7D40" w:rsidRPr="003D0C0C" w14:paraId="05540F4C" w14:textId="77777777" w:rsidTr="005D16CC">
        <w:tc>
          <w:tcPr>
            <w:tcW w:w="426" w:type="dxa"/>
          </w:tcPr>
          <w:p w14:paraId="11D60EEA" w14:textId="77777777" w:rsidR="004F7D40" w:rsidRPr="003D0C0C" w:rsidRDefault="002B3EE0" w:rsidP="00D1146C">
            <w:pPr>
              <w:tabs>
                <w:tab w:val="left" w:pos="567"/>
              </w:tabs>
              <w:contextualSpacing/>
              <w:jc w:val="center"/>
              <w:rPr>
                <w:rFonts w:cstheme="minorHAnsi"/>
                <w:sz w:val="20"/>
                <w:szCs w:val="20"/>
              </w:rPr>
            </w:pPr>
            <w:r w:rsidRPr="003D0C0C">
              <w:rPr>
                <w:rFonts w:cstheme="minorHAnsi"/>
                <w:sz w:val="20"/>
                <w:szCs w:val="20"/>
              </w:rPr>
              <w:t>9</w:t>
            </w:r>
          </w:p>
        </w:tc>
        <w:tc>
          <w:tcPr>
            <w:tcW w:w="7479" w:type="dxa"/>
          </w:tcPr>
          <w:p w14:paraId="5C06D862" w14:textId="77777777" w:rsidR="004F7D40" w:rsidRPr="003D0C0C" w:rsidRDefault="004F7D40" w:rsidP="004F7D40">
            <w:pPr>
              <w:tabs>
                <w:tab w:val="left" w:pos="567"/>
              </w:tabs>
              <w:contextualSpacing/>
              <w:rPr>
                <w:rFonts w:cstheme="minorHAnsi"/>
                <w:sz w:val="20"/>
                <w:szCs w:val="20"/>
              </w:rPr>
            </w:pPr>
            <w:r w:rsidRPr="003D0C0C">
              <w:rPr>
                <w:sz w:val="20"/>
                <w:szCs w:val="20"/>
              </w:rPr>
              <w:t>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tc>
        <w:tc>
          <w:tcPr>
            <w:tcW w:w="2409" w:type="dxa"/>
          </w:tcPr>
          <w:p w14:paraId="0DA81C58" w14:textId="77777777" w:rsidR="004F7D4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4F7D40" w:rsidRPr="003D0C0C" w14:paraId="162A1A2F" w14:textId="77777777" w:rsidTr="005D16CC">
        <w:tc>
          <w:tcPr>
            <w:tcW w:w="426" w:type="dxa"/>
          </w:tcPr>
          <w:p w14:paraId="04DB9A59" w14:textId="77777777" w:rsidR="004F7D40" w:rsidRPr="003D0C0C" w:rsidRDefault="002B3EE0" w:rsidP="00D1146C">
            <w:pPr>
              <w:tabs>
                <w:tab w:val="left" w:pos="567"/>
              </w:tabs>
              <w:contextualSpacing/>
              <w:jc w:val="center"/>
              <w:rPr>
                <w:rFonts w:cstheme="minorHAnsi"/>
                <w:sz w:val="20"/>
                <w:szCs w:val="20"/>
              </w:rPr>
            </w:pPr>
            <w:r w:rsidRPr="003D0C0C">
              <w:rPr>
                <w:rFonts w:cstheme="minorHAnsi"/>
                <w:sz w:val="20"/>
                <w:szCs w:val="20"/>
              </w:rPr>
              <w:t>10</w:t>
            </w:r>
          </w:p>
        </w:tc>
        <w:tc>
          <w:tcPr>
            <w:tcW w:w="7479" w:type="dxa"/>
          </w:tcPr>
          <w:p w14:paraId="77BD0399" w14:textId="77777777" w:rsidR="004F7D40" w:rsidRPr="003D0C0C" w:rsidRDefault="004F7D40" w:rsidP="00353483">
            <w:pPr>
              <w:tabs>
                <w:tab w:val="left" w:pos="567"/>
              </w:tabs>
              <w:contextualSpacing/>
              <w:rPr>
                <w:rFonts w:cstheme="minorHAnsi"/>
                <w:sz w:val="20"/>
                <w:szCs w:val="20"/>
              </w:rPr>
            </w:pPr>
            <w:r w:rsidRPr="003D0C0C">
              <w:rPr>
                <w:sz w:val="20"/>
                <w:szCs w:val="20"/>
              </w:rPr>
              <w:t>Об опасностях, с которыми Турист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r w:rsidR="00353483" w:rsidRPr="003D0C0C">
              <w:rPr>
                <w:sz w:val="20"/>
                <w:szCs w:val="20"/>
              </w:rPr>
              <w:t xml:space="preserve">. </w:t>
            </w:r>
            <w:r w:rsidR="00F12DEF">
              <w:rPr>
                <w:sz w:val="20"/>
                <w:szCs w:val="20"/>
              </w:rPr>
              <w:t>Исполнитель</w:t>
            </w:r>
            <w:r w:rsidR="00353483" w:rsidRPr="003D0C0C">
              <w:rPr>
                <w:sz w:val="20"/>
                <w:szCs w:val="20"/>
              </w:rPr>
              <w:t xml:space="preserve"> не рекомендует Заказчику, самостоятельно приобретать на территории страны временного пребывания дополнительные, изначально не входившие в Заявку экскурсионные, транспортные либо иные услуги, стоимость которых оплачивается на месте сторонним юридическим или физическим лицам, так как пользование данными услугами может быть не безопасным для туристов.</w:t>
            </w:r>
          </w:p>
        </w:tc>
        <w:tc>
          <w:tcPr>
            <w:tcW w:w="2409" w:type="dxa"/>
          </w:tcPr>
          <w:p w14:paraId="293FF86C" w14:textId="77777777" w:rsidR="004F7D4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4F7D40" w:rsidRPr="003D0C0C" w14:paraId="3E1A8E43" w14:textId="77777777" w:rsidTr="005D16CC">
        <w:tc>
          <w:tcPr>
            <w:tcW w:w="426" w:type="dxa"/>
          </w:tcPr>
          <w:p w14:paraId="683B3378" w14:textId="77777777" w:rsidR="004F7D40" w:rsidRPr="003D0C0C" w:rsidRDefault="005D16CC" w:rsidP="00D1146C">
            <w:pPr>
              <w:tabs>
                <w:tab w:val="left" w:pos="567"/>
              </w:tabs>
              <w:contextualSpacing/>
              <w:jc w:val="center"/>
              <w:rPr>
                <w:rFonts w:cstheme="minorHAnsi"/>
                <w:sz w:val="20"/>
                <w:szCs w:val="20"/>
              </w:rPr>
            </w:pPr>
            <w:r w:rsidRPr="003D0C0C">
              <w:rPr>
                <w:rFonts w:cstheme="minorHAnsi"/>
                <w:sz w:val="20"/>
                <w:szCs w:val="20"/>
              </w:rPr>
              <w:t>1</w:t>
            </w:r>
            <w:r w:rsidR="002B3EE0" w:rsidRPr="003D0C0C">
              <w:rPr>
                <w:rFonts w:cstheme="minorHAnsi"/>
                <w:sz w:val="20"/>
                <w:szCs w:val="20"/>
              </w:rPr>
              <w:t>1</w:t>
            </w:r>
          </w:p>
        </w:tc>
        <w:tc>
          <w:tcPr>
            <w:tcW w:w="7479" w:type="dxa"/>
          </w:tcPr>
          <w:p w14:paraId="42327DDA" w14:textId="77777777" w:rsidR="004F7D40" w:rsidRPr="003D0C0C" w:rsidRDefault="004F7D40" w:rsidP="00353483">
            <w:pPr>
              <w:tabs>
                <w:tab w:val="left" w:pos="567"/>
              </w:tabs>
              <w:contextualSpacing/>
              <w:rPr>
                <w:rFonts w:cstheme="minorHAnsi"/>
                <w:sz w:val="20"/>
                <w:szCs w:val="20"/>
              </w:rPr>
            </w:pPr>
            <w:r w:rsidRPr="003D0C0C">
              <w:rPr>
                <w:sz w:val="20"/>
                <w:szCs w:val="20"/>
              </w:rPr>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спелеологическая и водные объекты, занятие экстремальными видами туризма и спорта и другие)</w:t>
            </w:r>
            <w:r w:rsidR="00353483" w:rsidRPr="003D0C0C">
              <w:rPr>
                <w:sz w:val="20"/>
                <w:szCs w:val="20"/>
              </w:rPr>
              <w:t>. Экстремальные, горные, приключенческие и иные виды туризма, которые связаны с преодолением препятствий в природной среде (перевалов, вершин, порогов, каньонов, пещер и пр.) и на дистанциях, проложенных на искусственном рельефе, сопряжены для туристов с высоким риском возникновения возможности нанесения ущерба здоровью.</w:t>
            </w:r>
          </w:p>
        </w:tc>
        <w:tc>
          <w:tcPr>
            <w:tcW w:w="2409" w:type="dxa"/>
          </w:tcPr>
          <w:p w14:paraId="2612E652" w14:textId="77777777" w:rsidR="004F7D4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4F7D40" w:rsidRPr="003D0C0C" w14:paraId="75AA03F8" w14:textId="77777777" w:rsidTr="005D16CC">
        <w:tc>
          <w:tcPr>
            <w:tcW w:w="426" w:type="dxa"/>
          </w:tcPr>
          <w:p w14:paraId="1BD07C34" w14:textId="77777777" w:rsidR="004F7D40" w:rsidRPr="003D0C0C" w:rsidRDefault="005D16CC" w:rsidP="00D1146C">
            <w:pPr>
              <w:tabs>
                <w:tab w:val="left" w:pos="567"/>
              </w:tabs>
              <w:contextualSpacing/>
              <w:jc w:val="center"/>
              <w:rPr>
                <w:rFonts w:cstheme="minorHAnsi"/>
                <w:sz w:val="20"/>
                <w:szCs w:val="20"/>
              </w:rPr>
            </w:pPr>
            <w:r w:rsidRPr="003D0C0C">
              <w:rPr>
                <w:rFonts w:cstheme="minorHAnsi"/>
                <w:sz w:val="20"/>
                <w:szCs w:val="20"/>
              </w:rPr>
              <w:t>1</w:t>
            </w:r>
            <w:r w:rsidR="002B3EE0" w:rsidRPr="003D0C0C">
              <w:rPr>
                <w:rFonts w:cstheme="minorHAnsi"/>
                <w:sz w:val="20"/>
                <w:szCs w:val="20"/>
              </w:rPr>
              <w:t>2</w:t>
            </w:r>
          </w:p>
        </w:tc>
        <w:tc>
          <w:tcPr>
            <w:tcW w:w="7479" w:type="dxa"/>
          </w:tcPr>
          <w:p w14:paraId="2839A4E5" w14:textId="77777777" w:rsidR="004F7D40" w:rsidRPr="003D0C0C" w:rsidRDefault="004F7D40" w:rsidP="004F7D40">
            <w:pPr>
              <w:tabs>
                <w:tab w:val="left" w:pos="567"/>
              </w:tabs>
              <w:contextualSpacing/>
              <w:rPr>
                <w:sz w:val="20"/>
                <w:szCs w:val="20"/>
              </w:rPr>
            </w:pPr>
            <w:r w:rsidRPr="003D0C0C">
              <w:rPr>
                <w:sz w:val="20"/>
                <w:szCs w:val="20"/>
              </w:rPr>
              <w:t xml:space="preserve">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w:t>
            </w:r>
            <w:r w:rsidRPr="003D0C0C">
              <w:rPr>
                <w:sz w:val="20"/>
                <w:szCs w:val="20"/>
              </w:rPr>
              <w:lastRenderedPageBreak/>
              <w:t>в стране (месте) временного пребывания, в которые Турист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w:t>
            </w:r>
          </w:p>
        </w:tc>
        <w:tc>
          <w:tcPr>
            <w:tcW w:w="2409" w:type="dxa"/>
          </w:tcPr>
          <w:p w14:paraId="46779C0A" w14:textId="77777777" w:rsidR="004F7D40" w:rsidRPr="003D0C0C" w:rsidRDefault="00216149" w:rsidP="00216149">
            <w:pPr>
              <w:tabs>
                <w:tab w:val="left" w:pos="567"/>
              </w:tabs>
              <w:contextualSpacing/>
              <w:rPr>
                <w:rFonts w:cstheme="minorHAnsi"/>
                <w:sz w:val="20"/>
                <w:szCs w:val="20"/>
              </w:rPr>
            </w:pPr>
            <w:r w:rsidRPr="003D0C0C">
              <w:rPr>
                <w:rFonts w:cstheme="minorHAnsi"/>
                <w:sz w:val="20"/>
                <w:szCs w:val="20"/>
              </w:rPr>
              <w:lastRenderedPageBreak/>
              <w:t xml:space="preserve">Да, указана в тексте договора и приложений, а также предоставлена в </w:t>
            </w:r>
            <w:r w:rsidRPr="003D0C0C">
              <w:rPr>
                <w:rFonts w:cstheme="minorHAnsi"/>
                <w:sz w:val="20"/>
                <w:szCs w:val="20"/>
              </w:rPr>
              <w:lastRenderedPageBreak/>
              <w:t>порядке, установленном договором</w:t>
            </w:r>
          </w:p>
        </w:tc>
      </w:tr>
      <w:tr w:rsidR="004F7D40" w:rsidRPr="003D0C0C" w14:paraId="33F275E3" w14:textId="77777777" w:rsidTr="005D16CC">
        <w:tc>
          <w:tcPr>
            <w:tcW w:w="426" w:type="dxa"/>
          </w:tcPr>
          <w:p w14:paraId="16674738" w14:textId="77777777" w:rsidR="004F7D40" w:rsidRPr="003D0C0C" w:rsidRDefault="005D16CC" w:rsidP="00D1146C">
            <w:pPr>
              <w:tabs>
                <w:tab w:val="left" w:pos="567"/>
              </w:tabs>
              <w:contextualSpacing/>
              <w:jc w:val="center"/>
              <w:rPr>
                <w:rFonts w:cstheme="minorHAnsi"/>
                <w:sz w:val="20"/>
                <w:szCs w:val="20"/>
              </w:rPr>
            </w:pPr>
            <w:r w:rsidRPr="003D0C0C">
              <w:rPr>
                <w:rFonts w:cstheme="minorHAnsi"/>
                <w:sz w:val="20"/>
                <w:szCs w:val="20"/>
              </w:rPr>
              <w:lastRenderedPageBreak/>
              <w:t>1</w:t>
            </w:r>
            <w:r w:rsidR="002B3EE0" w:rsidRPr="003D0C0C">
              <w:rPr>
                <w:rFonts w:cstheme="minorHAnsi"/>
                <w:sz w:val="20"/>
                <w:szCs w:val="20"/>
              </w:rPr>
              <w:t>3</w:t>
            </w:r>
          </w:p>
        </w:tc>
        <w:tc>
          <w:tcPr>
            <w:tcW w:w="7479" w:type="dxa"/>
          </w:tcPr>
          <w:p w14:paraId="1323E838" w14:textId="77777777" w:rsidR="004F7D40" w:rsidRPr="003D0C0C" w:rsidRDefault="004F7D40" w:rsidP="004F7D40">
            <w:pPr>
              <w:tabs>
                <w:tab w:val="left" w:pos="567"/>
              </w:tabs>
              <w:contextualSpacing/>
              <w:rPr>
                <w:sz w:val="20"/>
                <w:szCs w:val="20"/>
              </w:rPr>
            </w:pPr>
            <w:r w:rsidRPr="003D0C0C">
              <w:rPr>
                <w:sz w:val="20"/>
                <w:szCs w:val="20"/>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c>
          <w:tcPr>
            <w:tcW w:w="2409" w:type="dxa"/>
          </w:tcPr>
          <w:p w14:paraId="63905AA6" w14:textId="77777777" w:rsidR="004F7D4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4F7D40" w:rsidRPr="003D0C0C" w14:paraId="7F91B9BE" w14:textId="77777777" w:rsidTr="005D16CC">
        <w:tc>
          <w:tcPr>
            <w:tcW w:w="426" w:type="dxa"/>
          </w:tcPr>
          <w:p w14:paraId="77A1484C" w14:textId="77777777" w:rsidR="004F7D40" w:rsidRPr="003D0C0C" w:rsidRDefault="005D16CC" w:rsidP="00D1146C">
            <w:pPr>
              <w:tabs>
                <w:tab w:val="left" w:pos="567"/>
              </w:tabs>
              <w:contextualSpacing/>
              <w:jc w:val="center"/>
              <w:rPr>
                <w:rFonts w:cstheme="minorHAnsi"/>
                <w:sz w:val="20"/>
                <w:szCs w:val="20"/>
              </w:rPr>
            </w:pPr>
            <w:r w:rsidRPr="003D0C0C">
              <w:rPr>
                <w:rFonts w:cstheme="minorHAnsi"/>
                <w:sz w:val="20"/>
                <w:szCs w:val="20"/>
              </w:rPr>
              <w:t>1</w:t>
            </w:r>
            <w:r w:rsidR="002B3EE0" w:rsidRPr="003D0C0C">
              <w:rPr>
                <w:rFonts w:cstheme="minorHAnsi"/>
                <w:sz w:val="20"/>
                <w:szCs w:val="20"/>
              </w:rPr>
              <w:t>4</w:t>
            </w:r>
          </w:p>
        </w:tc>
        <w:tc>
          <w:tcPr>
            <w:tcW w:w="7479" w:type="dxa"/>
          </w:tcPr>
          <w:p w14:paraId="015F8CB7" w14:textId="77777777" w:rsidR="004F7D40" w:rsidRPr="003D0C0C" w:rsidRDefault="004F7D40" w:rsidP="004F7D40">
            <w:pPr>
              <w:tabs>
                <w:tab w:val="left" w:pos="567"/>
              </w:tabs>
              <w:contextualSpacing/>
              <w:rPr>
                <w:sz w:val="20"/>
                <w:szCs w:val="20"/>
              </w:rPr>
            </w:pPr>
            <w:r w:rsidRPr="003D0C0C">
              <w:rPr>
                <w:sz w:val="20"/>
                <w:szCs w:val="20"/>
              </w:rPr>
              <w:t>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w:t>
            </w:r>
          </w:p>
        </w:tc>
        <w:tc>
          <w:tcPr>
            <w:tcW w:w="2409" w:type="dxa"/>
          </w:tcPr>
          <w:p w14:paraId="49A5FAC2" w14:textId="77777777" w:rsidR="004F7D4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F379A0" w:rsidRPr="003D0C0C" w14:paraId="3558B720" w14:textId="77777777" w:rsidTr="005D16CC">
        <w:tc>
          <w:tcPr>
            <w:tcW w:w="426" w:type="dxa"/>
          </w:tcPr>
          <w:p w14:paraId="148FAE74" w14:textId="77777777" w:rsidR="00F379A0" w:rsidRPr="003D0C0C" w:rsidRDefault="005D16CC" w:rsidP="00D1146C">
            <w:pPr>
              <w:tabs>
                <w:tab w:val="left" w:pos="567"/>
              </w:tabs>
              <w:contextualSpacing/>
              <w:jc w:val="center"/>
              <w:rPr>
                <w:rFonts w:cstheme="minorHAnsi"/>
                <w:sz w:val="20"/>
                <w:szCs w:val="20"/>
              </w:rPr>
            </w:pPr>
            <w:r w:rsidRPr="003D0C0C">
              <w:rPr>
                <w:rFonts w:cstheme="minorHAnsi"/>
                <w:sz w:val="20"/>
                <w:szCs w:val="20"/>
              </w:rPr>
              <w:t>1</w:t>
            </w:r>
            <w:r w:rsidR="002B3EE0" w:rsidRPr="003D0C0C">
              <w:rPr>
                <w:rFonts w:cstheme="minorHAnsi"/>
                <w:sz w:val="20"/>
                <w:szCs w:val="20"/>
              </w:rPr>
              <w:t>5</w:t>
            </w:r>
          </w:p>
        </w:tc>
        <w:tc>
          <w:tcPr>
            <w:tcW w:w="7479" w:type="dxa"/>
          </w:tcPr>
          <w:p w14:paraId="67245881" w14:textId="77777777" w:rsidR="00F379A0" w:rsidRPr="003D0C0C" w:rsidRDefault="004F7D40" w:rsidP="004F7D40">
            <w:pPr>
              <w:tabs>
                <w:tab w:val="left" w:pos="567"/>
              </w:tabs>
              <w:contextualSpacing/>
              <w:rPr>
                <w:rFonts w:cstheme="minorHAnsi"/>
                <w:sz w:val="20"/>
                <w:szCs w:val="20"/>
              </w:rPr>
            </w:pPr>
            <w:r w:rsidRPr="003D0C0C">
              <w:rPr>
                <w:sz w:val="20"/>
                <w:szCs w:val="20"/>
              </w:rPr>
              <w:t>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w:t>
            </w:r>
          </w:p>
        </w:tc>
        <w:tc>
          <w:tcPr>
            <w:tcW w:w="2409" w:type="dxa"/>
          </w:tcPr>
          <w:p w14:paraId="786427D3" w14:textId="77777777" w:rsidR="00F379A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4F7D40" w:rsidRPr="003D0C0C" w14:paraId="22223586" w14:textId="77777777" w:rsidTr="005D16CC">
        <w:tc>
          <w:tcPr>
            <w:tcW w:w="426" w:type="dxa"/>
          </w:tcPr>
          <w:p w14:paraId="277608A3" w14:textId="77777777" w:rsidR="004F7D40" w:rsidRPr="003D0C0C" w:rsidRDefault="005D16CC" w:rsidP="00D1146C">
            <w:pPr>
              <w:tabs>
                <w:tab w:val="left" w:pos="567"/>
              </w:tabs>
              <w:contextualSpacing/>
              <w:jc w:val="center"/>
              <w:rPr>
                <w:rFonts w:cstheme="minorHAnsi"/>
                <w:sz w:val="20"/>
                <w:szCs w:val="20"/>
              </w:rPr>
            </w:pPr>
            <w:r w:rsidRPr="003D0C0C">
              <w:rPr>
                <w:rFonts w:cstheme="minorHAnsi"/>
                <w:sz w:val="20"/>
                <w:szCs w:val="20"/>
              </w:rPr>
              <w:t>1</w:t>
            </w:r>
            <w:r w:rsidR="002B3EE0" w:rsidRPr="003D0C0C">
              <w:rPr>
                <w:rFonts w:cstheme="minorHAnsi"/>
                <w:sz w:val="20"/>
                <w:szCs w:val="20"/>
              </w:rPr>
              <w:t>6</w:t>
            </w:r>
          </w:p>
        </w:tc>
        <w:tc>
          <w:tcPr>
            <w:tcW w:w="7479" w:type="dxa"/>
          </w:tcPr>
          <w:p w14:paraId="76363006" w14:textId="77777777" w:rsidR="004F7D40" w:rsidRPr="003D0C0C" w:rsidRDefault="004F7D40" w:rsidP="004F7D40">
            <w:pPr>
              <w:tabs>
                <w:tab w:val="left" w:pos="567"/>
              </w:tabs>
              <w:contextualSpacing/>
              <w:rPr>
                <w:rFonts w:cstheme="minorHAnsi"/>
                <w:sz w:val="20"/>
                <w:szCs w:val="20"/>
              </w:rPr>
            </w:pPr>
            <w:r w:rsidRPr="003D0C0C">
              <w:rPr>
                <w:sz w:val="20"/>
                <w:szCs w:val="20"/>
              </w:rP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w:t>
            </w:r>
          </w:p>
        </w:tc>
        <w:tc>
          <w:tcPr>
            <w:tcW w:w="2409" w:type="dxa"/>
          </w:tcPr>
          <w:p w14:paraId="17DD5C14" w14:textId="77777777" w:rsidR="004F7D4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4F7D40" w:rsidRPr="003D0C0C" w14:paraId="1E4D99FE" w14:textId="77777777" w:rsidTr="005D16CC">
        <w:tc>
          <w:tcPr>
            <w:tcW w:w="426" w:type="dxa"/>
          </w:tcPr>
          <w:p w14:paraId="156C0962" w14:textId="77777777" w:rsidR="004F7D40" w:rsidRPr="003D0C0C" w:rsidRDefault="005D16CC" w:rsidP="00D1146C">
            <w:pPr>
              <w:tabs>
                <w:tab w:val="left" w:pos="567"/>
              </w:tabs>
              <w:contextualSpacing/>
              <w:jc w:val="center"/>
              <w:rPr>
                <w:rFonts w:cstheme="minorHAnsi"/>
                <w:sz w:val="20"/>
                <w:szCs w:val="20"/>
              </w:rPr>
            </w:pPr>
            <w:r w:rsidRPr="003D0C0C">
              <w:rPr>
                <w:rFonts w:cstheme="minorHAnsi"/>
                <w:sz w:val="20"/>
                <w:szCs w:val="20"/>
              </w:rPr>
              <w:t>1</w:t>
            </w:r>
            <w:r w:rsidR="002B3EE0" w:rsidRPr="003D0C0C">
              <w:rPr>
                <w:rFonts w:cstheme="minorHAnsi"/>
                <w:sz w:val="20"/>
                <w:szCs w:val="20"/>
              </w:rPr>
              <w:t>7</w:t>
            </w:r>
          </w:p>
        </w:tc>
        <w:tc>
          <w:tcPr>
            <w:tcW w:w="7479" w:type="dxa"/>
          </w:tcPr>
          <w:p w14:paraId="6CB0B4D0" w14:textId="77777777" w:rsidR="004F7D40" w:rsidRPr="003D0C0C" w:rsidRDefault="004F7D40" w:rsidP="004F7D40">
            <w:pPr>
              <w:tabs>
                <w:tab w:val="left" w:pos="567"/>
              </w:tabs>
              <w:contextualSpacing/>
              <w:rPr>
                <w:rFonts w:cstheme="minorHAnsi"/>
                <w:sz w:val="20"/>
                <w:szCs w:val="20"/>
              </w:rPr>
            </w:pPr>
            <w:r w:rsidRPr="003D0C0C">
              <w:rPr>
                <w:sz w:val="20"/>
                <w:szCs w:val="20"/>
              </w:rPr>
              <w:t>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tc>
        <w:tc>
          <w:tcPr>
            <w:tcW w:w="2409" w:type="dxa"/>
          </w:tcPr>
          <w:p w14:paraId="521582F4" w14:textId="77777777" w:rsidR="004F7D4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4F7D40" w:rsidRPr="003D0C0C" w14:paraId="4FCF4C75" w14:textId="77777777" w:rsidTr="005D16CC">
        <w:tc>
          <w:tcPr>
            <w:tcW w:w="426" w:type="dxa"/>
          </w:tcPr>
          <w:p w14:paraId="22196677" w14:textId="77777777" w:rsidR="004F7D40" w:rsidRPr="003D0C0C" w:rsidRDefault="005D16CC" w:rsidP="00D1146C">
            <w:pPr>
              <w:tabs>
                <w:tab w:val="left" w:pos="567"/>
              </w:tabs>
              <w:contextualSpacing/>
              <w:jc w:val="center"/>
              <w:rPr>
                <w:rFonts w:cstheme="minorHAnsi"/>
                <w:sz w:val="20"/>
                <w:szCs w:val="20"/>
              </w:rPr>
            </w:pPr>
            <w:r w:rsidRPr="003D0C0C">
              <w:rPr>
                <w:rFonts w:cstheme="minorHAnsi"/>
                <w:sz w:val="20"/>
                <w:szCs w:val="20"/>
              </w:rPr>
              <w:t>1</w:t>
            </w:r>
            <w:r w:rsidR="002B3EE0" w:rsidRPr="003D0C0C">
              <w:rPr>
                <w:rFonts w:cstheme="minorHAnsi"/>
                <w:sz w:val="20"/>
                <w:szCs w:val="20"/>
              </w:rPr>
              <w:t>8</w:t>
            </w:r>
          </w:p>
        </w:tc>
        <w:tc>
          <w:tcPr>
            <w:tcW w:w="7479" w:type="dxa"/>
          </w:tcPr>
          <w:p w14:paraId="437C97C1" w14:textId="77777777" w:rsidR="004F7D40" w:rsidRPr="003D0C0C" w:rsidRDefault="004F7D40" w:rsidP="00A07701">
            <w:pPr>
              <w:tabs>
                <w:tab w:val="left" w:pos="567"/>
              </w:tabs>
              <w:contextualSpacing/>
              <w:rPr>
                <w:rFonts w:cstheme="minorHAnsi"/>
                <w:sz w:val="20"/>
                <w:szCs w:val="20"/>
              </w:rPr>
            </w:pPr>
            <w:r w:rsidRPr="003D0C0C">
              <w:rPr>
                <w:sz w:val="20"/>
                <w:szCs w:val="20"/>
              </w:rPr>
              <w:t>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w:t>
            </w:r>
            <w:r w:rsidR="00A07701" w:rsidRPr="003D0C0C">
              <w:rPr>
                <w:sz w:val="20"/>
                <w:szCs w:val="20"/>
              </w:rPr>
              <w:t>. При этом несовершеннолетний гражданин России должен иметь при себе, кроме паспорта, нотариально оформленное согласие названных лиц на выезд несовершеннолетнего гражданина РФ с указанием срока выезда и государства (государств), которое он намерен посетить.</w:t>
            </w:r>
          </w:p>
        </w:tc>
        <w:tc>
          <w:tcPr>
            <w:tcW w:w="2409" w:type="dxa"/>
          </w:tcPr>
          <w:p w14:paraId="1DD6AD9E" w14:textId="77777777" w:rsidR="004F7D4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4F7D40" w:rsidRPr="003D0C0C" w14:paraId="409C5216" w14:textId="77777777" w:rsidTr="005D16CC">
        <w:tc>
          <w:tcPr>
            <w:tcW w:w="426" w:type="dxa"/>
          </w:tcPr>
          <w:p w14:paraId="5EB4F7F9" w14:textId="77777777" w:rsidR="004F7D40" w:rsidRPr="003D0C0C" w:rsidRDefault="005D16CC" w:rsidP="00D1146C">
            <w:pPr>
              <w:tabs>
                <w:tab w:val="left" w:pos="567"/>
              </w:tabs>
              <w:contextualSpacing/>
              <w:jc w:val="center"/>
              <w:rPr>
                <w:rFonts w:cstheme="minorHAnsi"/>
                <w:sz w:val="20"/>
                <w:szCs w:val="20"/>
              </w:rPr>
            </w:pPr>
            <w:r w:rsidRPr="003D0C0C">
              <w:rPr>
                <w:rFonts w:cstheme="minorHAnsi"/>
                <w:sz w:val="20"/>
                <w:szCs w:val="20"/>
              </w:rPr>
              <w:t>1</w:t>
            </w:r>
            <w:r w:rsidR="002B3EE0" w:rsidRPr="003D0C0C">
              <w:rPr>
                <w:rFonts w:cstheme="minorHAnsi"/>
                <w:sz w:val="20"/>
                <w:szCs w:val="20"/>
              </w:rPr>
              <w:t>9</w:t>
            </w:r>
          </w:p>
        </w:tc>
        <w:tc>
          <w:tcPr>
            <w:tcW w:w="7479" w:type="dxa"/>
          </w:tcPr>
          <w:p w14:paraId="5F99F2A2" w14:textId="77777777" w:rsidR="004F7D40" w:rsidRPr="003D0C0C" w:rsidRDefault="004F7D40" w:rsidP="004F7D40">
            <w:pPr>
              <w:tabs>
                <w:tab w:val="left" w:pos="567"/>
              </w:tabs>
              <w:contextualSpacing/>
              <w:rPr>
                <w:rFonts w:cstheme="minorHAnsi"/>
                <w:sz w:val="20"/>
                <w:szCs w:val="20"/>
              </w:rPr>
            </w:pPr>
            <w:r w:rsidRPr="003D0C0C">
              <w:rPr>
                <w:sz w:val="20"/>
                <w:szCs w:val="20"/>
              </w:rPr>
              <w:t>О возможности Туриста добровольно застраховать риски, связанные с неисполнением или ненадлежащим исполнением исполнителем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tc>
        <w:tc>
          <w:tcPr>
            <w:tcW w:w="2409" w:type="dxa"/>
          </w:tcPr>
          <w:p w14:paraId="2FFE0F43" w14:textId="77777777" w:rsidR="004F7D4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4F7D40" w:rsidRPr="003D0C0C" w14:paraId="5111C829" w14:textId="77777777" w:rsidTr="005D16CC">
        <w:tc>
          <w:tcPr>
            <w:tcW w:w="426" w:type="dxa"/>
          </w:tcPr>
          <w:p w14:paraId="4805DA2D" w14:textId="77777777" w:rsidR="004F7D40" w:rsidRPr="003D0C0C" w:rsidRDefault="002B3EE0" w:rsidP="00D1146C">
            <w:pPr>
              <w:tabs>
                <w:tab w:val="left" w:pos="567"/>
              </w:tabs>
              <w:contextualSpacing/>
              <w:jc w:val="center"/>
              <w:rPr>
                <w:rFonts w:cstheme="minorHAnsi"/>
                <w:sz w:val="20"/>
                <w:szCs w:val="20"/>
              </w:rPr>
            </w:pPr>
            <w:r w:rsidRPr="003D0C0C">
              <w:rPr>
                <w:rFonts w:cstheme="minorHAnsi"/>
                <w:sz w:val="20"/>
                <w:szCs w:val="20"/>
              </w:rPr>
              <w:t>20</w:t>
            </w:r>
          </w:p>
        </w:tc>
        <w:tc>
          <w:tcPr>
            <w:tcW w:w="7479" w:type="dxa"/>
          </w:tcPr>
          <w:p w14:paraId="238FD56E" w14:textId="77777777" w:rsidR="004F7D40" w:rsidRPr="003D0C0C" w:rsidRDefault="004F7D40" w:rsidP="004F7D40">
            <w:pPr>
              <w:tabs>
                <w:tab w:val="left" w:pos="567"/>
              </w:tabs>
              <w:contextualSpacing/>
              <w:rPr>
                <w:sz w:val="20"/>
                <w:szCs w:val="20"/>
              </w:rPr>
            </w:pPr>
            <w:r w:rsidRPr="003D0C0C">
              <w:rPr>
                <w:sz w:val="20"/>
                <w:szCs w:val="20"/>
              </w:rPr>
              <w:t xml:space="preserve">О членстве </w:t>
            </w:r>
            <w:r w:rsidR="00E67C76">
              <w:rPr>
                <w:sz w:val="20"/>
                <w:szCs w:val="20"/>
              </w:rPr>
              <w:t>Исполнителя</w:t>
            </w:r>
            <w:r w:rsidRPr="003D0C0C">
              <w:rPr>
                <w:sz w:val="20"/>
                <w:szCs w:val="20"/>
              </w:rPr>
              <w:t>, осуществляющего деятельность в сфере выездного туризма, в объединении туроператоров в сфере выездного туризма</w:t>
            </w:r>
          </w:p>
        </w:tc>
        <w:tc>
          <w:tcPr>
            <w:tcW w:w="2409" w:type="dxa"/>
          </w:tcPr>
          <w:p w14:paraId="5FFB91B5" w14:textId="77777777" w:rsidR="004F7D4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4F7D40" w:rsidRPr="003D0C0C" w14:paraId="623D5E1A" w14:textId="77777777" w:rsidTr="005D16CC">
        <w:tc>
          <w:tcPr>
            <w:tcW w:w="426" w:type="dxa"/>
          </w:tcPr>
          <w:p w14:paraId="3238ACF4" w14:textId="77777777" w:rsidR="004F7D40" w:rsidRPr="003D0C0C" w:rsidRDefault="005D16CC" w:rsidP="00D1146C">
            <w:pPr>
              <w:tabs>
                <w:tab w:val="left" w:pos="567"/>
              </w:tabs>
              <w:contextualSpacing/>
              <w:jc w:val="center"/>
              <w:rPr>
                <w:rFonts w:cstheme="minorHAnsi"/>
                <w:sz w:val="20"/>
                <w:szCs w:val="20"/>
              </w:rPr>
            </w:pPr>
            <w:r w:rsidRPr="003D0C0C">
              <w:rPr>
                <w:rFonts w:cstheme="minorHAnsi"/>
                <w:sz w:val="20"/>
                <w:szCs w:val="20"/>
              </w:rPr>
              <w:t>2</w:t>
            </w:r>
            <w:r w:rsidR="002B3EE0" w:rsidRPr="003D0C0C">
              <w:rPr>
                <w:rFonts w:cstheme="minorHAnsi"/>
                <w:sz w:val="20"/>
                <w:szCs w:val="20"/>
              </w:rPr>
              <w:t>1</w:t>
            </w:r>
          </w:p>
        </w:tc>
        <w:tc>
          <w:tcPr>
            <w:tcW w:w="7479" w:type="dxa"/>
          </w:tcPr>
          <w:p w14:paraId="434FE13C" w14:textId="77777777" w:rsidR="004F7D40" w:rsidRPr="003D0C0C" w:rsidRDefault="004F7D40" w:rsidP="004F7D40">
            <w:pPr>
              <w:tabs>
                <w:tab w:val="left" w:pos="567"/>
              </w:tabs>
              <w:contextualSpacing/>
              <w:rPr>
                <w:sz w:val="20"/>
                <w:szCs w:val="20"/>
              </w:rPr>
            </w:pPr>
            <w:r w:rsidRPr="003D0C0C">
              <w:rPr>
                <w:sz w:val="20"/>
                <w:szCs w:val="20"/>
              </w:rPr>
              <w:t>О возможности Заказчика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tc>
        <w:tc>
          <w:tcPr>
            <w:tcW w:w="2409" w:type="dxa"/>
          </w:tcPr>
          <w:p w14:paraId="6A809768" w14:textId="77777777" w:rsidR="004F7D4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F7631B" w:rsidRPr="003D0C0C" w14:paraId="441EEF72" w14:textId="77777777" w:rsidTr="005D16CC">
        <w:tc>
          <w:tcPr>
            <w:tcW w:w="426" w:type="dxa"/>
          </w:tcPr>
          <w:p w14:paraId="674FE5CF" w14:textId="77777777" w:rsidR="00F7631B" w:rsidRPr="003D0C0C" w:rsidRDefault="00F7631B" w:rsidP="00D1146C">
            <w:pPr>
              <w:tabs>
                <w:tab w:val="left" w:pos="567"/>
              </w:tabs>
              <w:contextualSpacing/>
              <w:jc w:val="center"/>
              <w:rPr>
                <w:rFonts w:cstheme="minorHAnsi"/>
                <w:sz w:val="20"/>
                <w:szCs w:val="20"/>
              </w:rPr>
            </w:pPr>
            <w:r w:rsidRPr="003D0C0C">
              <w:rPr>
                <w:rFonts w:cstheme="minorHAnsi"/>
                <w:sz w:val="20"/>
                <w:szCs w:val="20"/>
              </w:rPr>
              <w:t>2</w:t>
            </w:r>
            <w:r w:rsidR="002B3EE0" w:rsidRPr="003D0C0C">
              <w:rPr>
                <w:rFonts w:cstheme="minorHAnsi"/>
                <w:sz w:val="20"/>
                <w:szCs w:val="20"/>
              </w:rPr>
              <w:t>2</w:t>
            </w:r>
          </w:p>
        </w:tc>
        <w:tc>
          <w:tcPr>
            <w:tcW w:w="7479" w:type="dxa"/>
          </w:tcPr>
          <w:p w14:paraId="7F301248" w14:textId="77777777" w:rsidR="00F7631B" w:rsidRPr="003D0C0C" w:rsidRDefault="002B3EE0" w:rsidP="004F7D40">
            <w:pPr>
              <w:tabs>
                <w:tab w:val="left" w:pos="567"/>
              </w:tabs>
              <w:contextualSpacing/>
              <w:rPr>
                <w:sz w:val="20"/>
                <w:szCs w:val="20"/>
              </w:rPr>
            </w:pPr>
            <w:r w:rsidRPr="003D0C0C">
              <w:rPr>
                <w:sz w:val="20"/>
                <w:szCs w:val="20"/>
              </w:rPr>
              <w:t>О</w:t>
            </w:r>
            <w:r w:rsidR="00F7631B" w:rsidRPr="003D0C0C">
              <w:rPr>
                <w:sz w:val="20"/>
                <w:szCs w:val="20"/>
              </w:rPr>
              <w:t xml:space="preserve"> возможности потребителя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w:t>
            </w:r>
            <w:r w:rsidR="00F7631B" w:rsidRPr="003D0C0C">
              <w:rPr>
                <w:sz w:val="20"/>
                <w:szCs w:val="20"/>
              </w:rPr>
              <w:lastRenderedPageBreak/>
              <w:t>установленном частью десятой статьи 11.6 Федерального закона "Об основах туристской деятельности в Российской Федерации");</w:t>
            </w:r>
          </w:p>
        </w:tc>
        <w:tc>
          <w:tcPr>
            <w:tcW w:w="2409" w:type="dxa"/>
          </w:tcPr>
          <w:p w14:paraId="723A5D6C" w14:textId="77777777" w:rsidR="00F7631B" w:rsidRPr="003D0C0C" w:rsidRDefault="00216149" w:rsidP="00216149">
            <w:pPr>
              <w:tabs>
                <w:tab w:val="left" w:pos="567"/>
              </w:tabs>
              <w:contextualSpacing/>
              <w:rPr>
                <w:rFonts w:cstheme="minorHAnsi"/>
                <w:sz w:val="20"/>
                <w:szCs w:val="20"/>
              </w:rPr>
            </w:pPr>
            <w:r w:rsidRPr="003D0C0C">
              <w:rPr>
                <w:rFonts w:cstheme="minorHAnsi"/>
                <w:sz w:val="20"/>
                <w:szCs w:val="20"/>
              </w:rPr>
              <w:lastRenderedPageBreak/>
              <w:t xml:space="preserve">Да, указана в тексте договора и приложений, а также предоставлена в </w:t>
            </w:r>
            <w:r w:rsidRPr="003D0C0C">
              <w:rPr>
                <w:rFonts w:cstheme="minorHAnsi"/>
                <w:sz w:val="20"/>
                <w:szCs w:val="20"/>
              </w:rPr>
              <w:lastRenderedPageBreak/>
              <w:t>порядке, установленном договором</w:t>
            </w:r>
          </w:p>
        </w:tc>
      </w:tr>
      <w:tr w:rsidR="004F7D40" w:rsidRPr="003D0C0C" w14:paraId="617F4DCC" w14:textId="77777777" w:rsidTr="005D16CC">
        <w:tc>
          <w:tcPr>
            <w:tcW w:w="426" w:type="dxa"/>
          </w:tcPr>
          <w:p w14:paraId="71D4C1F3" w14:textId="77777777" w:rsidR="004F7D40" w:rsidRPr="003D0C0C" w:rsidRDefault="005D16CC" w:rsidP="002B3EE0">
            <w:pPr>
              <w:tabs>
                <w:tab w:val="left" w:pos="567"/>
              </w:tabs>
              <w:contextualSpacing/>
              <w:jc w:val="center"/>
              <w:rPr>
                <w:rFonts w:cstheme="minorHAnsi"/>
                <w:sz w:val="20"/>
                <w:szCs w:val="20"/>
              </w:rPr>
            </w:pPr>
            <w:r w:rsidRPr="003D0C0C">
              <w:rPr>
                <w:rFonts w:cstheme="minorHAnsi"/>
                <w:sz w:val="20"/>
                <w:szCs w:val="20"/>
              </w:rPr>
              <w:lastRenderedPageBreak/>
              <w:t>2</w:t>
            </w:r>
            <w:r w:rsidR="002B3EE0" w:rsidRPr="003D0C0C">
              <w:rPr>
                <w:rFonts w:cstheme="minorHAnsi"/>
                <w:sz w:val="20"/>
                <w:szCs w:val="20"/>
              </w:rPr>
              <w:t>3</w:t>
            </w:r>
          </w:p>
        </w:tc>
        <w:tc>
          <w:tcPr>
            <w:tcW w:w="7479" w:type="dxa"/>
          </w:tcPr>
          <w:p w14:paraId="0A2189CE" w14:textId="77777777" w:rsidR="004F7D40" w:rsidRPr="003D0C0C" w:rsidRDefault="004F7D40" w:rsidP="004F7D40">
            <w:pPr>
              <w:tabs>
                <w:tab w:val="left" w:pos="567"/>
              </w:tabs>
              <w:contextualSpacing/>
              <w:rPr>
                <w:sz w:val="20"/>
                <w:szCs w:val="20"/>
              </w:rPr>
            </w:pPr>
            <w:r w:rsidRPr="003D0C0C">
              <w:rPr>
                <w:sz w:val="20"/>
                <w:szCs w:val="20"/>
              </w:rPr>
              <w:t>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w:t>
            </w:r>
          </w:p>
        </w:tc>
        <w:tc>
          <w:tcPr>
            <w:tcW w:w="2409" w:type="dxa"/>
          </w:tcPr>
          <w:p w14:paraId="43B0677F" w14:textId="77777777" w:rsidR="004F7D4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r w:rsidR="004F7D40" w:rsidRPr="003D0C0C" w14:paraId="4663FDEF" w14:textId="77777777" w:rsidTr="005D16CC">
        <w:tc>
          <w:tcPr>
            <w:tcW w:w="426" w:type="dxa"/>
          </w:tcPr>
          <w:p w14:paraId="6BD88311" w14:textId="77777777" w:rsidR="004F7D40" w:rsidRPr="003D0C0C" w:rsidRDefault="005D16CC" w:rsidP="00D1146C">
            <w:pPr>
              <w:tabs>
                <w:tab w:val="left" w:pos="567"/>
              </w:tabs>
              <w:contextualSpacing/>
              <w:jc w:val="center"/>
              <w:rPr>
                <w:rFonts w:cstheme="minorHAnsi"/>
                <w:sz w:val="20"/>
                <w:szCs w:val="20"/>
              </w:rPr>
            </w:pPr>
            <w:r w:rsidRPr="003D0C0C">
              <w:rPr>
                <w:rFonts w:cstheme="minorHAnsi"/>
                <w:sz w:val="20"/>
                <w:szCs w:val="20"/>
              </w:rPr>
              <w:t>2</w:t>
            </w:r>
            <w:r w:rsidR="002B3EE0" w:rsidRPr="003D0C0C">
              <w:rPr>
                <w:rFonts w:cstheme="minorHAnsi"/>
                <w:sz w:val="20"/>
                <w:szCs w:val="20"/>
              </w:rPr>
              <w:t>4</w:t>
            </w:r>
          </w:p>
        </w:tc>
        <w:tc>
          <w:tcPr>
            <w:tcW w:w="7479" w:type="dxa"/>
          </w:tcPr>
          <w:p w14:paraId="6C291BF5" w14:textId="77777777" w:rsidR="004F7D40" w:rsidRPr="003D0C0C" w:rsidRDefault="004F7D40" w:rsidP="004F7D40">
            <w:pPr>
              <w:tabs>
                <w:tab w:val="left" w:pos="567"/>
              </w:tabs>
              <w:contextualSpacing/>
              <w:rPr>
                <w:sz w:val="20"/>
                <w:szCs w:val="20"/>
              </w:rPr>
            </w:pPr>
            <w:r w:rsidRPr="003D0C0C">
              <w:rPr>
                <w:sz w:val="20"/>
                <w:szCs w:val="20"/>
              </w:rPr>
              <w:t>Иная информация</w:t>
            </w:r>
          </w:p>
        </w:tc>
        <w:tc>
          <w:tcPr>
            <w:tcW w:w="2409" w:type="dxa"/>
          </w:tcPr>
          <w:p w14:paraId="00227EB8" w14:textId="77777777" w:rsidR="004F7D40" w:rsidRPr="003D0C0C" w:rsidRDefault="00216149" w:rsidP="00216149">
            <w:pPr>
              <w:tabs>
                <w:tab w:val="left" w:pos="567"/>
              </w:tabs>
              <w:contextualSpacing/>
              <w:rPr>
                <w:rFonts w:cstheme="minorHAnsi"/>
                <w:sz w:val="20"/>
                <w:szCs w:val="20"/>
              </w:rPr>
            </w:pPr>
            <w:r w:rsidRPr="003D0C0C">
              <w:rPr>
                <w:rFonts w:cstheme="minorHAnsi"/>
                <w:sz w:val="20"/>
                <w:szCs w:val="20"/>
              </w:rPr>
              <w:t>Да, указана в тексте договора и приложений, а также предоставлена в порядке, установленном договором</w:t>
            </w:r>
          </w:p>
        </w:tc>
      </w:tr>
    </w:tbl>
    <w:p w14:paraId="0511904C" w14:textId="77777777" w:rsidR="00F379A0" w:rsidRPr="003D0C0C" w:rsidRDefault="00F379A0" w:rsidP="00694F22">
      <w:pPr>
        <w:tabs>
          <w:tab w:val="left" w:pos="567"/>
        </w:tabs>
        <w:ind w:firstLine="284"/>
        <w:contextualSpacing/>
        <w:jc w:val="both"/>
        <w:rPr>
          <w:rFonts w:cstheme="minorHAnsi"/>
          <w:sz w:val="20"/>
          <w:szCs w:val="20"/>
        </w:rPr>
      </w:pPr>
    </w:p>
    <w:p w14:paraId="0DD966A4" w14:textId="77777777" w:rsidR="00694F22" w:rsidRPr="003D0C0C" w:rsidRDefault="00694F22" w:rsidP="00694F22">
      <w:pPr>
        <w:tabs>
          <w:tab w:val="left" w:pos="567"/>
        </w:tabs>
        <w:ind w:firstLine="284"/>
        <w:contextualSpacing/>
        <w:jc w:val="both"/>
        <w:rPr>
          <w:rFonts w:cstheme="minorHAnsi"/>
          <w:sz w:val="20"/>
          <w:szCs w:val="20"/>
        </w:rPr>
      </w:pPr>
      <w:r w:rsidRPr="003D0C0C">
        <w:rPr>
          <w:rFonts w:cstheme="minorHAnsi"/>
          <w:sz w:val="20"/>
          <w:szCs w:val="20"/>
        </w:rPr>
        <w:t xml:space="preserve">* - </w:t>
      </w:r>
      <w:r w:rsidR="00D214B3" w:rsidRPr="003D0C0C">
        <w:rPr>
          <w:rFonts w:cstheme="minorHAnsi"/>
          <w:sz w:val="20"/>
          <w:szCs w:val="20"/>
        </w:rPr>
        <w:t>Информация предоставляется, е</w:t>
      </w:r>
      <w:r w:rsidRPr="003D0C0C">
        <w:rPr>
          <w:rFonts w:cstheme="minorHAnsi"/>
          <w:sz w:val="20"/>
          <w:szCs w:val="20"/>
        </w:rPr>
        <w:t>сли это имеет значение, исходя из характера туристского продукта</w:t>
      </w:r>
      <w:r w:rsidR="00D214B3" w:rsidRPr="003D0C0C">
        <w:rPr>
          <w:rFonts w:cstheme="minorHAnsi"/>
          <w:sz w:val="20"/>
          <w:szCs w:val="20"/>
        </w:rPr>
        <w:t>.</w:t>
      </w:r>
    </w:p>
    <w:p w14:paraId="68434970" w14:textId="77777777" w:rsidR="004F7D40" w:rsidRPr="003D0C0C" w:rsidRDefault="004F7D40" w:rsidP="004F7D40">
      <w:pPr>
        <w:tabs>
          <w:tab w:val="left" w:pos="567"/>
        </w:tabs>
        <w:ind w:firstLine="284"/>
        <w:contextualSpacing/>
        <w:jc w:val="both"/>
        <w:rPr>
          <w:rFonts w:cstheme="minorHAnsi"/>
          <w:sz w:val="20"/>
          <w:szCs w:val="20"/>
        </w:rPr>
      </w:pPr>
    </w:p>
    <w:p w14:paraId="78653FCD" w14:textId="77777777" w:rsidR="00F379A0" w:rsidRPr="003D0C0C" w:rsidRDefault="00F379A0">
      <w:pPr>
        <w:rPr>
          <w:rFonts w:cstheme="minorHAnsi"/>
          <w:sz w:val="20"/>
          <w:szCs w:val="20"/>
        </w:rPr>
      </w:pPr>
      <w:r w:rsidRPr="003D0C0C">
        <w:rPr>
          <w:rFonts w:cstheme="minorHAnsi"/>
          <w:sz w:val="20"/>
          <w:szCs w:val="20"/>
        </w:rPr>
        <w:br w:type="page"/>
      </w:r>
    </w:p>
    <w:p w14:paraId="5F4D8DD0" w14:textId="329A561E" w:rsidR="00FE542D" w:rsidRPr="003D0C0C" w:rsidRDefault="00FE542D" w:rsidP="00D1146C">
      <w:pPr>
        <w:tabs>
          <w:tab w:val="left" w:pos="567"/>
        </w:tabs>
        <w:ind w:firstLine="284"/>
        <w:contextualSpacing/>
        <w:jc w:val="center"/>
        <w:rPr>
          <w:rFonts w:cstheme="minorHAnsi"/>
          <w:sz w:val="20"/>
          <w:szCs w:val="20"/>
        </w:rPr>
      </w:pPr>
      <w:r w:rsidRPr="003D0C0C">
        <w:rPr>
          <w:rFonts w:cstheme="minorHAnsi"/>
          <w:sz w:val="20"/>
          <w:szCs w:val="20"/>
        </w:rPr>
        <w:lastRenderedPageBreak/>
        <w:t>Приложение №2 к Договору на реализацию туристского продукта</w:t>
      </w:r>
      <w:r w:rsidRPr="003D0C0C">
        <w:rPr>
          <w:rFonts w:cstheme="minorHAnsi"/>
          <w:b/>
          <w:sz w:val="20"/>
          <w:szCs w:val="20"/>
        </w:rPr>
        <w:t xml:space="preserve"> </w:t>
      </w:r>
      <w:r w:rsidRPr="003D0C0C">
        <w:rPr>
          <w:rFonts w:cstheme="minorHAnsi"/>
          <w:sz w:val="20"/>
          <w:szCs w:val="20"/>
        </w:rPr>
        <w:t xml:space="preserve">№ </w:t>
      </w:r>
      <w:r w:rsidR="00F249AF" w:rsidRPr="003D0C0C">
        <w:rPr>
          <w:rFonts w:cstheme="minorHAnsi"/>
          <w:sz w:val="20"/>
          <w:szCs w:val="20"/>
        </w:rPr>
        <w:fldChar w:fldCharType="begin">
          <w:ffData>
            <w:name w:val="ТекстовоеПоле1"/>
            <w:enabled/>
            <w:calcOnExit w:val="0"/>
            <w:textInput/>
          </w:ffData>
        </w:fldChar>
      </w:r>
      <w:r w:rsidRPr="003D0C0C">
        <w:rPr>
          <w:rFonts w:cstheme="minorHAnsi"/>
          <w:sz w:val="20"/>
          <w:szCs w:val="20"/>
        </w:rPr>
        <w:instrText xml:space="preserve"> FORMTEXT </w:instrText>
      </w:r>
      <w:r w:rsidR="00F249AF" w:rsidRPr="003D0C0C">
        <w:rPr>
          <w:rFonts w:cstheme="minorHAnsi"/>
          <w:sz w:val="20"/>
          <w:szCs w:val="20"/>
        </w:rPr>
      </w:r>
      <w:r w:rsidR="00F249AF" w:rsidRPr="003D0C0C">
        <w:rPr>
          <w:rFonts w:cstheme="minorHAnsi"/>
          <w:sz w:val="20"/>
          <w:szCs w:val="20"/>
        </w:rPr>
        <w:fldChar w:fldCharType="separate"/>
      </w:r>
      <w:r w:rsidRPr="003D0C0C">
        <w:rPr>
          <w:rFonts w:cstheme="minorHAnsi"/>
          <w:noProof/>
          <w:sz w:val="20"/>
          <w:szCs w:val="20"/>
        </w:rPr>
        <w:t> </w:t>
      </w:r>
      <w:r w:rsidRPr="003D0C0C">
        <w:rPr>
          <w:rFonts w:cstheme="minorHAnsi"/>
          <w:noProof/>
          <w:sz w:val="20"/>
          <w:szCs w:val="20"/>
        </w:rPr>
        <w:t> </w:t>
      </w:r>
      <w:r w:rsidRPr="003D0C0C">
        <w:rPr>
          <w:rFonts w:cstheme="minorHAnsi"/>
          <w:noProof/>
          <w:sz w:val="20"/>
          <w:szCs w:val="20"/>
        </w:rPr>
        <w:t> </w:t>
      </w:r>
      <w:r w:rsidRPr="003D0C0C">
        <w:rPr>
          <w:rFonts w:cstheme="minorHAnsi"/>
          <w:noProof/>
          <w:sz w:val="20"/>
          <w:szCs w:val="20"/>
        </w:rPr>
        <w:t> </w:t>
      </w:r>
      <w:r w:rsidRPr="003D0C0C">
        <w:rPr>
          <w:rFonts w:cstheme="minorHAnsi"/>
          <w:noProof/>
          <w:sz w:val="20"/>
          <w:szCs w:val="20"/>
        </w:rPr>
        <w:t> </w:t>
      </w:r>
      <w:r w:rsidR="00F249AF" w:rsidRPr="003D0C0C">
        <w:rPr>
          <w:rFonts w:cstheme="minorHAnsi"/>
          <w:sz w:val="20"/>
          <w:szCs w:val="20"/>
        </w:rPr>
        <w:fldChar w:fldCharType="end"/>
      </w:r>
      <w:r w:rsidRPr="003D0C0C">
        <w:rPr>
          <w:rFonts w:cstheme="minorHAnsi"/>
          <w:sz w:val="20"/>
          <w:szCs w:val="20"/>
        </w:rPr>
        <w:t xml:space="preserve"> от </w:t>
      </w:r>
      <w:r w:rsidR="00F36C08">
        <w:rPr>
          <w:rFonts w:cstheme="minorHAnsi"/>
          <w:sz w:val="20"/>
          <w:szCs w:val="20"/>
        </w:rPr>
        <w:t xml:space="preserve">21 мая 2024 </w:t>
      </w:r>
      <w:r w:rsidRPr="003D0C0C">
        <w:rPr>
          <w:rFonts w:cstheme="minorHAnsi"/>
          <w:sz w:val="20"/>
          <w:szCs w:val="20"/>
        </w:rPr>
        <w:t>г.</w:t>
      </w:r>
    </w:p>
    <w:p w14:paraId="3D464598" w14:textId="77777777" w:rsidR="00C20343" w:rsidRPr="003D0C0C" w:rsidRDefault="00C20343" w:rsidP="00D1146C">
      <w:pPr>
        <w:tabs>
          <w:tab w:val="left" w:pos="567"/>
        </w:tabs>
        <w:spacing w:after="0" w:line="240" w:lineRule="auto"/>
        <w:ind w:firstLine="284"/>
        <w:contextualSpacing/>
        <w:jc w:val="both"/>
        <w:rPr>
          <w:rFonts w:cstheme="minorHAnsi"/>
          <w:sz w:val="20"/>
          <w:szCs w:val="20"/>
        </w:rPr>
      </w:pPr>
    </w:p>
    <w:p w14:paraId="4BE8BAAD" w14:textId="77777777" w:rsidR="00C20343" w:rsidRPr="003D0C0C" w:rsidRDefault="00C20343" w:rsidP="00C20343">
      <w:pPr>
        <w:tabs>
          <w:tab w:val="left" w:pos="1008"/>
        </w:tabs>
        <w:jc w:val="both"/>
        <w:rPr>
          <w:rFonts w:ascii="Calibri" w:hAnsi="Calibri"/>
          <w:i/>
          <w:sz w:val="20"/>
          <w:szCs w:val="20"/>
        </w:rPr>
      </w:pPr>
      <w:r w:rsidRPr="003D0C0C">
        <w:rPr>
          <w:rFonts w:ascii="Calibri" w:hAnsi="Calibri"/>
          <w:b/>
          <w:sz w:val="20"/>
          <w:szCs w:val="20"/>
        </w:rPr>
        <w:t>СВЕДЕНИЯ О ТУРОПЕРАТОРЕ И О ФИНАНСОВОМ ОБЕСПЕЧЕНИИ: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C20343" w:rsidRPr="003D0C0C" w14:paraId="0E797537" w14:textId="77777777" w:rsidTr="00FB5F0E">
        <w:tc>
          <w:tcPr>
            <w:tcW w:w="4962" w:type="dxa"/>
            <w:tcBorders>
              <w:top w:val="single" w:sz="4" w:space="0" w:color="auto"/>
              <w:left w:val="single" w:sz="4" w:space="0" w:color="auto"/>
              <w:bottom w:val="single" w:sz="4" w:space="0" w:color="auto"/>
              <w:right w:val="single" w:sz="4" w:space="0" w:color="auto"/>
            </w:tcBorders>
            <w:vAlign w:val="center"/>
            <w:hideMark/>
          </w:tcPr>
          <w:p w14:paraId="3A4E4C40" w14:textId="77777777" w:rsidR="00C20343" w:rsidRPr="003D0C0C" w:rsidRDefault="00C20343" w:rsidP="006E4762">
            <w:pPr>
              <w:tabs>
                <w:tab w:val="left" w:pos="1008"/>
              </w:tabs>
              <w:spacing w:before="80" w:after="80"/>
              <w:rPr>
                <w:rFonts w:ascii="Calibri" w:hAnsi="Calibri"/>
                <w:b/>
                <w:sz w:val="20"/>
                <w:szCs w:val="20"/>
              </w:rPr>
            </w:pPr>
            <w:r w:rsidRPr="003D0C0C">
              <w:rPr>
                <w:rFonts w:ascii="Calibri" w:hAnsi="Calibri"/>
                <w:b/>
                <w:sz w:val="20"/>
                <w:szCs w:val="20"/>
              </w:rPr>
              <w:t>Полное наименование</w:t>
            </w:r>
          </w:p>
        </w:tc>
        <w:tc>
          <w:tcPr>
            <w:tcW w:w="5244" w:type="dxa"/>
            <w:tcBorders>
              <w:top w:val="single" w:sz="4" w:space="0" w:color="auto"/>
              <w:left w:val="single" w:sz="4" w:space="0" w:color="auto"/>
              <w:bottom w:val="single" w:sz="4" w:space="0" w:color="auto"/>
              <w:right w:val="single" w:sz="4" w:space="0" w:color="auto"/>
            </w:tcBorders>
            <w:vAlign w:val="center"/>
            <w:hideMark/>
          </w:tcPr>
          <w:p w14:paraId="68CFFF13" w14:textId="77777777" w:rsidR="00C20343" w:rsidRPr="003D0C0C" w:rsidRDefault="00C20343" w:rsidP="006E4762">
            <w:pPr>
              <w:tabs>
                <w:tab w:val="left" w:pos="1008"/>
              </w:tabs>
              <w:spacing w:before="80" w:after="80"/>
              <w:rPr>
                <w:rFonts w:ascii="Calibri" w:hAnsi="Calibri"/>
                <w:sz w:val="20"/>
                <w:szCs w:val="20"/>
              </w:rPr>
            </w:pPr>
          </w:p>
        </w:tc>
      </w:tr>
      <w:tr w:rsidR="00C20343" w:rsidRPr="003D0C0C" w14:paraId="6655ED79" w14:textId="77777777" w:rsidTr="00FB5F0E">
        <w:trPr>
          <w:trHeight w:val="220"/>
        </w:trPr>
        <w:tc>
          <w:tcPr>
            <w:tcW w:w="4962" w:type="dxa"/>
            <w:tcBorders>
              <w:top w:val="single" w:sz="4" w:space="0" w:color="auto"/>
              <w:left w:val="single" w:sz="4" w:space="0" w:color="auto"/>
              <w:bottom w:val="single" w:sz="4" w:space="0" w:color="auto"/>
              <w:right w:val="single" w:sz="4" w:space="0" w:color="auto"/>
            </w:tcBorders>
            <w:vAlign w:val="center"/>
            <w:hideMark/>
          </w:tcPr>
          <w:p w14:paraId="64927560" w14:textId="77777777" w:rsidR="00C20343" w:rsidRPr="003D0C0C" w:rsidRDefault="00C20343" w:rsidP="006E4762">
            <w:pPr>
              <w:tabs>
                <w:tab w:val="left" w:pos="1008"/>
              </w:tabs>
              <w:spacing w:before="80" w:after="80"/>
              <w:rPr>
                <w:rFonts w:ascii="Calibri" w:hAnsi="Calibri"/>
                <w:b/>
                <w:sz w:val="20"/>
                <w:szCs w:val="20"/>
              </w:rPr>
            </w:pPr>
            <w:r w:rsidRPr="003D0C0C">
              <w:rPr>
                <w:rFonts w:ascii="Calibri" w:hAnsi="Calibri"/>
                <w:b/>
                <w:sz w:val="20"/>
                <w:szCs w:val="20"/>
              </w:rPr>
              <w:t>Сокращенное наименование</w:t>
            </w:r>
          </w:p>
        </w:tc>
        <w:tc>
          <w:tcPr>
            <w:tcW w:w="5244" w:type="dxa"/>
            <w:tcBorders>
              <w:top w:val="single" w:sz="4" w:space="0" w:color="auto"/>
              <w:left w:val="single" w:sz="4" w:space="0" w:color="auto"/>
              <w:bottom w:val="single" w:sz="4" w:space="0" w:color="auto"/>
              <w:right w:val="single" w:sz="4" w:space="0" w:color="auto"/>
            </w:tcBorders>
            <w:vAlign w:val="center"/>
            <w:hideMark/>
          </w:tcPr>
          <w:p w14:paraId="61ADDF21" w14:textId="77777777" w:rsidR="00C20343" w:rsidRPr="003D0C0C" w:rsidRDefault="00C20343" w:rsidP="006E4762">
            <w:pPr>
              <w:tabs>
                <w:tab w:val="left" w:pos="1008"/>
              </w:tabs>
              <w:spacing w:before="80" w:after="80"/>
              <w:rPr>
                <w:rFonts w:ascii="Calibri" w:hAnsi="Calibri"/>
                <w:sz w:val="20"/>
                <w:szCs w:val="20"/>
              </w:rPr>
            </w:pPr>
          </w:p>
        </w:tc>
      </w:tr>
      <w:tr w:rsidR="00C20343" w:rsidRPr="003D0C0C" w14:paraId="0D1808AD" w14:textId="77777777" w:rsidTr="00FB5F0E">
        <w:trPr>
          <w:trHeight w:val="155"/>
        </w:trPr>
        <w:tc>
          <w:tcPr>
            <w:tcW w:w="4962" w:type="dxa"/>
            <w:tcBorders>
              <w:top w:val="single" w:sz="4" w:space="0" w:color="auto"/>
              <w:left w:val="single" w:sz="4" w:space="0" w:color="auto"/>
              <w:bottom w:val="single" w:sz="4" w:space="0" w:color="auto"/>
              <w:right w:val="single" w:sz="4" w:space="0" w:color="auto"/>
            </w:tcBorders>
            <w:vAlign w:val="center"/>
            <w:hideMark/>
          </w:tcPr>
          <w:p w14:paraId="098417CC" w14:textId="77777777" w:rsidR="00C20343" w:rsidRPr="003D0C0C" w:rsidRDefault="00C20343" w:rsidP="006E4762">
            <w:pPr>
              <w:tabs>
                <w:tab w:val="left" w:pos="1008"/>
              </w:tabs>
              <w:spacing w:before="80" w:after="80"/>
              <w:rPr>
                <w:rFonts w:ascii="Calibri" w:hAnsi="Calibri"/>
                <w:b/>
                <w:sz w:val="20"/>
                <w:szCs w:val="20"/>
              </w:rPr>
            </w:pPr>
            <w:r w:rsidRPr="003D0C0C">
              <w:rPr>
                <w:rFonts w:ascii="Calibri" w:hAnsi="Calibri"/>
                <w:b/>
                <w:sz w:val="20"/>
                <w:szCs w:val="20"/>
              </w:rPr>
              <w:t>Адрес (место нахождения)</w:t>
            </w:r>
          </w:p>
        </w:tc>
        <w:tc>
          <w:tcPr>
            <w:tcW w:w="5244" w:type="dxa"/>
            <w:tcBorders>
              <w:top w:val="single" w:sz="4" w:space="0" w:color="auto"/>
              <w:left w:val="single" w:sz="4" w:space="0" w:color="auto"/>
              <w:bottom w:val="single" w:sz="4" w:space="0" w:color="auto"/>
              <w:right w:val="single" w:sz="4" w:space="0" w:color="auto"/>
            </w:tcBorders>
            <w:vAlign w:val="center"/>
          </w:tcPr>
          <w:p w14:paraId="2B91A29C" w14:textId="77777777" w:rsidR="00C20343" w:rsidRPr="003D0C0C" w:rsidRDefault="00C20343" w:rsidP="006E4762">
            <w:pPr>
              <w:tabs>
                <w:tab w:val="left" w:pos="567"/>
                <w:tab w:val="left" w:pos="1008"/>
                <w:tab w:val="left" w:pos="9639"/>
              </w:tabs>
              <w:jc w:val="both"/>
              <w:rPr>
                <w:rFonts w:ascii="Calibri" w:hAnsi="Calibri"/>
                <w:sz w:val="20"/>
                <w:szCs w:val="20"/>
              </w:rPr>
            </w:pPr>
          </w:p>
        </w:tc>
      </w:tr>
      <w:tr w:rsidR="00C20343" w:rsidRPr="003D0C0C" w14:paraId="6A8B7A32" w14:textId="77777777" w:rsidTr="00FB5F0E">
        <w:trPr>
          <w:trHeight w:val="186"/>
        </w:trPr>
        <w:tc>
          <w:tcPr>
            <w:tcW w:w="4962" w:type="dxa"/>
            <w:tcBorders>
              <w:top w:val="single" w:sz="4" w:space="0" w:color="auto"/>
              <w:left w:val="single" w:sz="4" w:space="0" w:color="auto"/>
              <w:bottom w:val="single" w:sz="4" w:space="0" w:color="auto"/>
              <w:right w:val="single" w:sz="4" w:space="0" w:color="auto"/>
            </w:tcBorders>
            <w:vAlign w:val="center"/>
            <w:hideMark/>
          </w:tcPr>
          <w:p w14:paraId="6E118BB1" w14:textId="77777777" w:rsidR="00C20343" w:rsidRPr="003D0C0C" w:rsidRDefault="00C20343" w:rsidP="006E4762">
            <w:pPr>
              <w:tabs>
                <w:tab w:val="left" w:pos="1008"/>
              </w:tabs>
              <w:spacing w:before="80" w:after="80"/>
              <w:rPr>
                <w:rFonts w:ascii="Calibri" w:hAnsi="Calibri"/>
                <w:b/>
                <w:sz w:val="20"/>
                <w:szCs w:val="20"/>
              </w:rPr>
            </w:pPr>
            <w:r w:rsidRPr="003D0C0C">
              <w:rPr>
                <w:rFonts w:ascii="Calibri" w:hAnsi="Calibri"/>
                <w:b/>
                <w:sz w:val="20"/>
                <w:szCs w:val="20"/>
              </w:rPr>
              <w:t>Почтовый адрес</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2290401" w14:textId="77777777" w:rsidR="00C20343" w:rsidRPr="003D0C0C" w:rsidRDefault="00C20343" w:rsidP="006E4762">
            <w:pPr>
              <w:tabs>
                <w:tab w:val="left" w:pos="567"/>
                <w:tab w:val="left" w:pos="1008"/>
                <w:tab w:val="left" w:pos="5812"/>
                <w:tab w:val="left" w:pos="9639"/>
              </w:tabs>
              <w:rPr>
                <w:rFonts w:ascii="Calibri" w:hAnsi="Calibri"/>
                <w:spacing w:val="-4"/>
                <w:sz w:val="20"/>
                <w:szCs w:val="20"/>
              </w:rPr>
            </w:pPr>
          </w:p>
        </w:tc>
      </w:tr>
      <w:tr w:rsidR="00C20343" w:rsidRPr="003D0C0C" w14:paraId="1C6430D7" w14:textId="77777777" w:rsidTr="00FB5F0E">
        <w:trPr>
          <w:trHeight w:val="186"/>
        </w:trPr>
        <w:tc>
          <w:tcPr>
            <w:tcW w:w="4962" w:type="dxa"/>
            <w:tcBorders>
              <w:top w:val="single" w:sz="4" w:space="0" w:color="auto"/>
              <w:left w:val="single" w:sz="4" w:space="0" w:color="auto"/>
              <w:bottom w:val="single" w:sz="4" w:space="0" w:color="auto"/>
              <w:right w:val="single" w:sz="4" w:space="0" w:color="auto"/>
            </w:tcBorders>
            <w:vAlign w:val="center"/>
            <w:hideMark/>
          </w:tcPr>
          <w:p w14:paraId="03DBB638" w14:textId="77777777" w:rsidR="00C20343" w:rsidRPr="003D0C0C" w:rsidRDefault="00C20343" w:rsidP="006E4762">
            <w:pPr>
              <w:tabs>
                <w:tab w:val="left" w:pos="1008"/>
              </w:tabs>
              <w:spacing w:before="80" w:after="80"/>
              <w:rPr>
                <w:rFonts w:ascii="Calibri" w:hAnsi="Calibri"/>
                <w:b/>
                <w:sz w:val="20"/>
                <w:szCs w:val="20"/>
              </w:rPr>
            </w:pPr>
            <w:r w:rsidRPr="003D0C0C">
              <w:rPr>
                <w:rFonts w:ascii="Calibri" w:hAnsi="Calibri"/>
                <w:b/>
                <w:sz w:val="20"/>
                <w:szCs w:val="20"/>
              </w:rPr>
              <w:t>Номера телефонов, факсов, адрес сайта в информационно-телекоммуникационной сети Интернет, адрес электронной почты, режим работы туроператора</w:t>
            </w:r>
          </w:p>
        </w:tc>
        <w:tc>
          <w:tcPr>
            <w:tcW w:w="5244" w:type="dxa"/>
            <w:tcBorders>
              <w:top w:val="single" w:sz="4" w:space="0" w:color="auto"/>
              <w:left w:val="single" w:sz="4" w:space="0" w:color="auto"/>
              <w:bottom w:val="single" w:sz="4" w:space="0" w:color="auto"/>
              <w:right w:val="single" w:sz="4" w:space="0" w:color="auto"/>
            </w:tcBorders>
            <w:vAlign w:val="center"/>
            <w:hideMark/>
          </w:tcPr>
          <w:p w14:paraId="1EEA44F5" w14:textId="77777777" w:rsidR="00C20343" w:rsidRPr="003D0C0C" w:rsidRDefault="00C20343" w:rsidP="006E4762">
            <w:pPr>
              <w:tabs>
                <w:tab w:val="left" w:pos="567"/>
                <w:tab w:val="left" w:pos="1008"/>
                <w:tab w:val="left" w:pos="5812"/>
                <w:tab w:val="left" w:pos="9639"/>
              </w:tabs>
              <w:rPr>
                <w:rFonts w:ascii="Calibri" w:hAnsi="Calibri"/>
                <w:spacing w:val="-4"/>
                <w:sz w:val="20"/>
                <w:szCs w:val="20"/>
              </w:rPr>
            </w:pPr>
          </w:p>
        </w:tc>
      </w:tr>
      <w:tr w:rsidR="00C20343" w:rsidRPr="003D0C0C" w14:paraId="275BADAF" w14:textId="77777777" w:rsidTr="00FB5F0E">
        <w:trPr>
          <w:trHeight w:val="149"/>
        </w:trPr>
        <w:tc>
          <w:tcPr>
            <w:tcW w:w="4962" w:type="dxa"/>
            <w:tcBorders>
              <w:top w:val="single" w:sz="4" w:space="0" w:color="auto"/>
              <w:left w:val="single" w:sz="4" w:space="0" w:color="auto"/>
              <w:bottom w:val="single" w:sz="4" w:space="0" w:color="auto"/>
              <w:right w:val="single" w:sz="4" w:space="0" w:color="auto"/>
            </w:tcBorders>
            <w:vAlign w:val="center"/>
            <w:hideMark/>
          </w:tcPr>
          <w:p w14:paraId="4AB266AC" w14:textId="77777777" w:rsidR="00C20343" w:rsidRPr="003D0C0C" w:rsidRDefault="00C20343" w:rsidP="006E4762">
            <w:pPr>
              <w:tabs>
                <w:tab w:val="left" w:pos="1008"/>
              </w:tabs>
              <w:spacing w:before="80" w:after="80"/>
              <w:rPr>
                <w:rFonts w:ascii="Calibri" w:hAnsi="Calibri"/>
                <w:b/>
                <w:sz w:val="20"/>
                <w:szCs w:val="20"/>
              </w:rPr>
            </w:pPr>
            <w:r w:rsidRPr="003D0C0C">
              <w:rPr>
                <w:rFonts w:ascii="Calibri" w:hAnsi="Calibri"/>
                <w:b/>
                <w:sz w:val="20"/>
                <w:szCs w:val="20"/>
              </w:rPr>
              <w:t>Реестровый номер туроператора</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919A1A9" w14:textId="77777777" w:rsidR="00C20343" w:rsidRPr="003D0C0C" w:rsidRDefault="00C20343" w:rsidP="006E4762">
            <w:pPr>
              <w:tabs>
                <w:tab w:val="left" w:pos="1008"/>
              </w:tabs>
              <w:spacing w:before="80" w:after="80"/>
              <w:rPr>
                <w:rFonts w:ascii="Calibri" w:hAnsi="Calibri"/>
                <w:sz w:val="20"/>
                <w:szCs w:val="20"/>
              </w:rPr>
            </w:pPr>
          </w:p>
        </w:tc>
      </w:tr>
      <w:tr w:rsidR="00C20343" w:rsidRPr="003D0C0C" w14:paraId="6F20D819" w14:textId="77777777" w:rsidTr="00FB5F0E">
        <w:trPr>
          <w:trHeight w:val="149"/>
        </w:trPr>
        <w:tc>
          <w:tcPr>
            <w:tcW w:w="4962" w:type="dxa"/>
            <w:tcBorders>
              <w:top w:val="single" w:sz="4" w:space="0" w:color="auto"/>
              <w:left w:val="single" w:sz="4" w:space="0" w:color="auto"/>
              <w:bottom w:val="single" w:sz="4" w:space="0" w:color="auto"/>
              <w:right w:val="single" w:sz="4" w:space="0" w:color="auto"/>
            </w:tcBorders>
            <w:vAlign w:val="center"/>
          </w:tcPr>
          <w:p w14:paraId="0322CB86" w14:textId="77777777" w:rsidR="00C20343" w:rsidRPr="003D0C0C" w:rsidRDefault="00C20343" w:rsidP="006E4762">
            <w:pPr>
              <w:tabs>
                <w:tab w:val="left" w:pos="1008"/>
              </w:tabs>
              <w:spacing w:before="80" w:after="80"/>
              <w:rPr>
                <w:rFonts w:ascii="Calibri" w:hAnsi="Calibri"/>
                <w:b/>
                <w:sz w:val="20"/>
                <w:szCs w:val="20"/>
              </w:rPr>
            </w:pPr>
            <w:r w:rsidRPr="003D0C0C">
              <w:rPr>
                <w:rFonts w:ascii="Calibri" w:hAnsi="Calibri"/>
                <w:b/>
                <w:sz w:val="20"/>
                <w:szCs w:val="20"/>
              </w:rPr>
              <w:t>Реквизиты договора, заключенного между туроператором и турагентом</w:t>
            </w:r>
          </w:p>
        </w:tc>
        <w:tc>
          <w:tcPr>
            <w:tcW w:w="5244" w:type="dxa"/>
            <w:tcBorders>
              <w:top w:val="single" w:sz="4" w:space="0" w:color="auto"/>
              <w:left w:val="single" w:sz="4" w:space="0" w:color="auto"/>
              <w:bottom w:val="single" w:sz="4" w:space="0" w:color="auto"/>
              <w:right w:val="single" w:sz="4" w:space="0" w:color="auto"/>
            </w:tcBorders>
            <w:vAlign w:val="center"/>
          </w:tcPr>
          <w:p w14:paraId="68E688F4" w14:textId="77777777" w:rsidR="00C20343" w:rsidRPr="003D0C0C" w:rsidRDefault="00C20343" w:rsidP="006E4762">
            <w:pPr>
              <w:tabs>
                <w:tab w:val="left" w:pos="1008"/>
              </w:tabs>
              <w:spacing w:before="80" w:after="80"/>
              <w:rPr>
                <w:rFonts w:ascii="Calibri" w:hAnsi="Calibri"/>
                <w:sz w:val="20"/>
                <w:szCs w:val="20"/>
              </w:rPr>
            </w:pPr>
          </w:p>
        </w:tc>
      </w:tr>
      <w:tr w:rsidR="00C20343" w:rsidRPr="003D0C0C" w14:paraId="4CC30524" w14:textId="77777777" w:rsidTr="00FB5F0E">
        <w:trPr>
          <w:trHeight w:val="570"/>
        </w:trPr>
        <w:tc>
          <w:tcPr>
            <w:tcW w:w="4962" w:type="dxa"/>
            <w:tcBorders>
              <w:top w:val="single" w:sz="4" w:space="0" w:color="auto"/>
              <w:left w:val="single" w:sz="4" w:space="0" w:color="auto"/>
              <w:bottom w:val="single" w:sz="4" w:space="0" w:color="auto"/>
              <w:right w:val="single" w:sz="4" w:space="0" w:color="auto"/>
            </w:tcBorders>
            <w:vAlign w:val="center"/>
            <w:hideMark/>
          </w:tcPr>
          <w:p w14:paraId="5A0F37A8" w14:textId="77777777" w:rsidR="00C20343" w:rsidRPr="003D0C0C" w:rsidRDefault="00C20343" w:rsidP="006E4762">
            <w:pPr>
              <w:tabs>
                <w:tab w:val="left" w:pos="1008"/>
              </w:tabs>
              <w:rPr>
                <w:rFonts w:ascii="Calibri" w:hAnsi="Calibri"/>
                <w:b/>
                <w:sz w:val="20"/>
                <w:szCs w:val="20"/>
              </w:rPr>
            </w:pPr>
            <w:r w:rsidRPr="003D0C0C">
              <w:rPr>
                <w:rFonts w:ascii="Calibri" w:hAnsi="Calibri"/>
                <w:b/>
                <w:sz w:val="20"/>
                <w:szCs w:val="20"/>
              </w:rPr>
              <w:t xml:space="preserve">Номер, дата и срок действия Договора страхования ответственности </w:t>
            </w:r>
            <w:r w:rsidR="00E67C76">
              <w:rPr>
                <w:rFonts w:ascii="Calibri" w:hAnsi="Calibri"/>
                <w:b/>
                <w:sz w:val="20"/>
                <w:szCs w:val="20"/>
              </w:rPr>
              <w:t>Исполнителя</w:t>
            </w:r>
            <w:r w:rsidRPr="003D0C0C">
              <w:rPr>
                <w:rFonts w:ascii="Calibri" w:hAnsi="Calibri"/>
                <w:b/>
                <w:sz w:val="20"/>
                <w:szCs w:val="20"/>
              </w:rPr>
              <w:t xml:space="preserve"> или банковской гарантии. </w:t>
            </w:r>
          </w:p>
          <w:p w14:paraId="14D71C8C" w14:textId="77777777" w:rsidR="00C20343" w:rsidRPr="003D0C0C" w:rsidRDefault="00C20343" w:rsidP="006E4762">
            <w:pPr>
              <w:tabs>
                <w:tab w:val="left" w:pos="1008"/>
              </w:tabs>
              <w:rPr>
                <w:rFonts w:ascii="Calibri" w:hAnsi="Calibri"/>
                <w:b/>
                <w:sz w:val="20"/>
                <w:szCs w:val="20"/>
              </w:rPr>
            </w:pPr>
            <w:r w:rsidRPr="003D0C0C">
              <w:rPr>
                <w:rFonts w:ascii="Calibri" w:hAnsi="Calibri"/>
                <w:b/>
                <w:sz w:val="20"/>
                <w:szCs w:val="20"/>
              </w:rPr>
              <w:t xml:space="preserve">Вид и размер финансового обеспечения, наименование организации, предоставившей финансовое обеспечение. </w:t>
            </w:r>
          </w:p>
          <w:p w14:paraId="1B6EEBA5" w14:textId="77777777" w:rsidR="00C20343" w:rsidRPr="003D0C0C" w:rsidRDefault="00C20343" w:rsidP="006E4762">
            <w:pPr>
              <w:tabs>
                <w:tab w:val="left" w:pos="1008"/>
              </w:tabs>
              <w:rPr>
                <w:rFonts w:ascii="Calibri" w:hAnsi="Calibri"/>
                <w:b/>
                <w:sz w:val="20"/>
                <w:szCs w:val="20"/>
              </w:rPr>
            </w:pPr>
            <w:r w:rsidRPr="003D0C0C">
              <w:rPr>
                <w:rFonts w:ascii="Calibri" w:hAnsi="Calibri"/>
                <w:b/>
                <w:sz w:val="20"/>
                <w:szCs w:val="20"/>
              </w:rPr>
              <w:t>Адрес (место нахождения), почтовый адрес, сайт и адрес электронной почты организации, предоставившей финансовое обеспечение.</w:t>
            </w:r>
          </w:p>
        </w:tc>
        <w:tc>
          <w:tcPr>
            <w:tcW w:w="5244" w:type="dxa"/>
            <w:tcBorders>
              <w:top w:val="single" w:sz="4" w:space="0" w:color="auto"/>
              <w:left w:val="single" w:sz="4" w:space="0" w:color="auto"/>
              <w:bottom w:val="single" w:sz="4" w:space="0" w:color="auto"/>
              <w:right w:val="single" w:sz="4" w:space="0" w:color="auto"/>
            </w:tcBorders>
            <w:vAlign w:val="center"/>
          </w:tcPr>
          <w:p w14:paraId="0952E90B" w14:textId="77777777" w:rsidR="00C20343" w:rsidRPr="003D0C0C" w:rsidRDefault="00C20343" w:rsidP="006E4762">
            <w:pPr>
              <w:tabs>
                <w:tab w:val="left" w:pos="1008"/>
              </w:tabs>
              <w:rPr>
                <w:rFonts w:ascii="Calibri" w:hAnsi="Calibri"/>
                <w:sz w:val="20"/>
                <w:szCs w:val="20"/>
              </w:rPr>
            </w:pPr>
          </w:p>
        </w:tc>
      </w:tr>
    </w:tbl>
    <w:p w14:paraId="70A90E1E" w14:textId="77777777" w:rsidR="00C20343" w:rsidRPr="003D0C0C" w:rsidRDefault="00C20343" w:rsidP="00D1146C">
      <w:pPr>
        <w:tabs>
          <w:tab w:val="left" w:pos="567"/>
        </w:tabs>
        <w:spacing w:after="0" w:line="240" w:lineRule="auto"/>
        <w:ind w:firstLine="284"/>
        <w:contextualSpacing/>
        <w:jc w:val="both"/>
        <w:rPr>
          <w:rFonts w:cstheme="minorHAnsi"/>
          <w:sz w:val="20"/>
          <w:szCs w:val="20"/>
        </w:rPr>
      </w:pPr>
    </w:p>
    <w:p w14:paraId="208F7F26" w14:textId="77777777" w:rsidR="00C20343" w:rsidRPr="003D0C0C" w:rsidRDefault="00C20343" w:rsidP="00D1146C">
      <w:pPr>
        <w:tabs>
          <w:tab w:val="left" w:pos="567"/>
        </w:tabs>
        <w:spacing w:after="0" w:line="240" w:lineRule="auto"/>
        <w:ind w:firstLine="284"/>
        <w:contextualSpacing/>
        <w:jc w:val="both"/>
        <w:rPr>
          <w:rFonts w:cstheme="minorHAnsi"/>
          <w:sz w:val="20"/>
          <w:szCs w:val="20"/>
        </w:rPr>
      </w:pPr>
    </w:p>
    <w:p w14:paraId="3C0D9E29" w14:textId="77777777" w:rsidR="00050132" w:rsidRPr="003D0C0C" w:rsidRDefault="00A4650C" w:rsidP="00D1146C">
      <w:pPr>
        <w:pStyle w:val="a3"/>
        <w:numPr>
          <w:ilvl w:val="0"/>
          <w:numId w:val="6"/>
        </w:numPr>
        <w:shd w:val="clear" w:color="auto" w:fill="FFFFFF"/>
        <w:tabs>
          <w:tab w:val="left" w:pos="709"/>
        </w:tabs>
        <w:spacing w:after="0" w:line="240" w:lineRule="auto"/>
        <w:ind w:left="0" w:firstLine="284"/>
        <w:jc w:val="both"/>
        <w:rPr>
          <w:rFonts w:eastAsia="Times New Roman" w:cstheme="minorHAnsi"/>
          <w:b/>
          <w:bCs/>
          <w:sz w:val="20"/>
          <w:szCs w:val="20"/>
        </w:rPr>
      </w:pPr>
      <w:r w:rsidRPr="003D0C0C">
        <w:rPr>
          <w:rFonts w:eastAsia="Times New Roman" w:cstheme="minorHAnsi"/>
          <w:b/>
          <w:bCs/>
          <w:sz w:val="20"/>
          <w:szCs w:val="20"/>
        </w:rPr>
        <w:t>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14:paraId="71795E10" w14:textId="77777777" w:rsidR="00EE3E6E" w:rsidRPr="003D0C0C" w:rsidRDefault="00EE3E6E" w:rsidP="00D1146C">
      <w:pPr>
        <w:pStyle w:val="a3"/>
        <w:numPr>
          <w:ilvl w:val="1"/>
          <w:numId w:val="6"/>
        </w:numPr>
        <w:shd w:val="clear" w:color="auto" w:fill="FFFFFF"/>
        <w:tabs>
          <w:tab w:val="left" w:pos="709"/>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14:paraId="581A7D7A" w14:textId="77777777" w:rsidR="00050132" w:rsidRPr="003D0C0C" w:rsidRDefault="00EE3E6E" w:rsidP="00D1146C">
      <w:pPr>
        <w:pStyle w:val="a3"/>
        <w:numPr>
          <w:ilvl w:val="1"/>
          <w:numId w:val="6"/>
        </w:numPr>
        <w:shd w:val="clear" w:color="auto" w:fill="FFFFFF"/>
        <w:tabs>
          <w:tab w:val="left" w:pos="709"/>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14:paraId="0B4CA04B" w14:textId="77777777" w:rsidR="00050132" w:rsidRPr="003D0C0C" w:rsidRDefault="00EE3E6E" w:rsidP="00C20343">
      <w:pPr>
        <w:pStyle w:val="a3"/>
        <w:numPr>
          <w:ilvl w:val="1"/>
          <w:numId w:val="6"/>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15AE1119" w14:textId="77777777" w:rsidR="00050132" w:rsidRPr="003D0C0C" w:rsidRDefault="00A4650C" w:rsidP="00C20343">
      <w:pPr>
        <w:pStyle w:val="a3"/>
        <w:numPr>
          <w:ilvl w:val="0"/>
          <w:numId w:val="6"/>
        </w:numPr>
        <w:shd w:val="clear" w:color="auto" w:fill="FFFFFF"/>
        <w:tabs>
          <w:tab w:val="left" w:pos="709"/>
        </w:tabs>
        <w:spacing w:after="0" w:line="240" w:lineRule="auto"/>
        <w:ind w:left="0" w:firstLine="284"/>
        <w:jc w:val="both"/>
        <w:rPr>
          <w:rFonts w:eastAsia="Times New Roman" w:cstheme="minorHAnsi"/>
          <w:b/>
          <w:bCs/>
          <w:sz w:val="20"/>
          <w:szCs w:val="20"/>
        </w:rPr>
      </w:pPr>
      <w:r w:rsidRPr="003D0C0C">
        <w:rPr>
          <w:rFonts w:eastAsia="Times New Roman" w:cstheme="minorHAnsi"/>
          <w:b/>
          <w:bCs/>
          <w:sz w:val="20"/>
          <w:szCs w:val="20"/>
        </w:rPr>
        <w:t>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r w:rsidR="00050132" w:rsidRPr="003D0C0C">
        <w:rPr>
          <w:rFonts w:eastAsia="Times New Roman" w:cstheme="minorHAnsi"/>
          <w:b/>
          <w:bCs/>
          <w:sz w:val="20"/>
          <w:szCs w:val="20"/>
        </w:rPr>
        <w:t>.</w:t>
      </w:r>
    </w:p>
    <w:p w14:paraId="51D2BA3B" w14:textId="77777777" w:rsidR="00050132" w:rsidRPr="003D0C0C" w:rsidRDefault="00A4650C" w:rsidP="00C20343">
      <w:pPr>
        <w:pStyle w:val="a3"/>
        <w:numPr>
          <w:ilvl w:val="1"/>
          <w:numId w:val="6"/>
        </w:numPr>
        <w:shd w:val="clear" w:color="auto" w:fill="FFFFFF"/>
        <w:tabs>
          <w:tab w:val="left" w:pos="709"/>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14:paraId="1C3F5495" w14:textId="77777777" w:rsidR="00EE3E6E" w:rsidRPr="003D0C0C" w:rsidRDefault="00EE3E6E" w:rsidP="00C20343">
      <w:pPr>
        <w:pStyle w:val="a3"/>
        <w:numPr>
          <w:ilvl w:val="1"/>
          <w:numId w:val="6"/>
        </w:numPr>
        <w:shd w:val="clear" w:color="auto" w:fill="FFFFFF"/>
        <w:tabs>
          <w:tab w:val="left" w:pos="709"/>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14:paraId="449CA83A" w14:textId="77777777" w:rsidR="00EE3E6E" w:rsidRPr="003D0C0C" w:rsidRDefault="00EE3E6E" w:rsidP="00C20343">
      <w:pPr>
        <w:pStyle w:val="a3"/>
        <w:numPr>
          <w:ilvl w:val="0"/>
          <w:numId w:val="9"/>
        </w:numPr>
        <w:shd w:val="clear" w:color="auto" w:fill="FFFFFF"/>
        <w:tabs>
          <w:tab w:val="left" w:pos="709"/>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фамилия, имя и отчество туриста, а также сведения об ином заказчике, если договор о реализации туристского продукта заключался заказчиком;</w:t>
      </w:r>
    </w:p>
    <w:p w14:paraId="48EE9994" w14:textId="77777777" w:rsidR="00EE3E6E" w:rsidRPr="003D0C0C" w:rsidRDefault="00EE3E6E" w:rsidP="00C20343">
      <w:pPr>
        <w:pStyle w:val="a3"/>
        <w:numPr>
          <w:ilvl w:val="0"/>
          <w:numId w:val="9"/>
        </w:numPr>
        <w:shd w:val="clear" w:color="auto" w:fill="FFFFFF"/>
        <w:tabs>
          <w:tab w:val="left" w:pos="709"/>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lastRenderedPageBreak/>
        <w:t>дата выдачи, срок действия и иные реквизиты документа, представленного в качестве финансового обеспечения ответственности туроператора;</w:t>
      </w:r>
    </w:p>
    <w:p w14:paraId="04869ACF" w14:textId="77777777" w:rsidR="00EE3E6E" w:rsidRPr="003D0C0C" w:rsidRDefault="00EE3E6E" w:rsidP="00C20343">
      <w:pPr>
        <w:pStyle w:val="a3"/>
        <w:numPr>
          <w:ilvl w:val="0"/>
          <w:numId w:val="9"/>
        </w:numPr>
        <w:shd w:val="clear" w:color="auto" w:fill="FFFFFF"/>
        <w:tabs>
          <w:tab w:val="left" w:pos="709"/>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номер договора о реализации туристского продукта и дата его заключения;</w:t>
      </w:r>
    </w:p>
    <w:p w14:paraId="3AEDBB16" w14:textId="77777777" w:rsidR="00EE3E6E" w:rsidRPr="003D0C0C" w:rsidRDefault="00EE3E6E" w:rsidP="00C20343">
      <w:pPr>
        <w:pStyle w:val="a3"/>
        <w:numPr>
          <w:ilvl w:val="0"/>
          <w:numId w:val="9"/>
        </w:numPr>
        <w:shd w:val="clear" w:color="auto" w:fill="FFFFFF"/>
        <w:tabs>
          <w:tab w:val="left" w:pos="709"/>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наименование туроператора, которому предоставлено финансовое обеспечение ответственности туроператора;</w:t>
      </w:r>
    </w:p>
    <w:p w14:paraId="4D2F0432" w14:textId="77777777" w:rsidR="00EE3E6E" w:rsidRPr="003D0C0C" w:rsidRDefault="00EE3E6E" w:rsidP="00C20343">
      <w:pPr>
        <w:pStyle w:val="a3"/>
        <w:numPr>
          <w:ilvl w:val="0"/>
          <w:numId w:val="9"/>
        </w:numPr>
        <w:shd w:val="clear" w:color="auto" w:fill="FFFFFF"/>
        <w:tabs>
          <w:tab w:val="left" w:pos="709"/>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14:paraId="1FC0DDC3" w14:textId="77777777" w:rsidR="00EE3E6E" w:rsidRPr="003D0C0C" w:rsidRDefault="00EE3E6E" w:rsidP="00C20343">
      <w:pPr>
        <w:pStyle w:val="a3"/>
        <w:numPr>
          <w:ilvl w:val="0"/>
          <w:numId w:val="9"/>
        </w:numPr>
        <w:shd w:val="clear" w:color="auto" w:fill="FFFFFF"/>
        <w:tabs>
          <w:tab w:val="left" w:pos="709"/>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14:paraId="45085563" w14:textId="77777777" w:rsidR="00EE3E6E" w:rsidRPr="003D0C0C" w:rsidRDefault="00EE3E6E" w:rsidP="00C20343">
      <w:pPr>
        <w:pStyle w:val="a3"/>
        <w:numPr>
          <w:ilvl w:val="0"/>
          <w:numId w:val="9"/>
        </w:numPr>
        <w:shd w:val="clear" w:color="auto" w:fill="FFFFFF"/>
        <w:tabs>
          <w:tab w:val="left" w:pos="709"/>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 xml:space="preserve">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 </w:t>
      </w:r>
    </w:p>
    <w:p w14:paraId="6BC07EBE" w14:textId="77777777" w:rsidR="00050132" w:rsidRPr="003D0C0C" w:rsidRDefault="00050132" w:rsidP="00C20343">
      <w:pPr>
        <w:pStyle w:val="a3"/>
        <w:numPr>
          <w:ilvl w:val="1"/>
          <w:numId w:val="6"/>
        </w:numPr>
        <w:shd w:val="clear" w:color="auto" w:fill="FFFFFF"/>
        <w:tabs>
          <w:tab w:val="left" w:pos="709"/>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К требованию турист и (или) иной заказчик прилагают следующие документы:</w:t>
      </w:r>
    </w:p>
    <w:p w14:paraId="52CB3FAD" w14:textId="77777777" w:rsidR="00EE3E6E" w:rsidRPr="003D0C0C" w:rsidRDefault="00EE3E6E" w:rsidP="00C20343">
      <w:pPr>
        <w:pStyle w:val="a3"/>
        <w:numPr>
          <w:ilvl w:val="0"/>
          <w:numId w:val="10"/>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14:paraId="5A56A50A" w14:textId="77777777" w:rsidR="00EE3E6E" w:rsidRPr="003D0C0C" w:rsidRDefault="00EE3E6E" w:rsidP="00C20343">
      <w:pPr>
        <w:pStyle w:val="a3"/>
        <w:numPr>
          <w:ilvl w:val="0"/>
          <w:numId w:val="10"/>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14:paraId="49065EA1" w14:textId="77777777" w:rsidR="00EE3E6E" w:rsidRPr="003D0C0C" w:rsidRDefault="00EE3E6E" w:rsidP="00C20343">
      <w:pPr>
        <w:pStyle w:val="a3"/>
        <w:numPr>
          <w:ilvl w:val="0"/>
          <w:numId w:val="10"/>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14:paraId="146912D8" w14:textId="77777777" w:rsidR="00EE3E6E" w:rsidRPr="003D0C0C" w:rsidRDefault="00EE3E6E" w:rsidP="00C20343">
      <w:pPr>
        <w:pStyle w:val="a3"/>
        <w:numPr>
          <w:ilvl w:val="0"/>
          <w:numId w:val="10"/>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r w:rsidRPr="003D0C0C">
        <w:rPr>
          <w:rFonts w:eastAsia="Times New Roman" w:cstheme="minorHAnsi"/>
          <w:b/>
          <w:bCs/>
          <w:sz w:val="20"/>
          <w:szCs w:val="20"/>
        </w:rPr>
        <w:t xml:space="preserve"> </w:t>
      </w:r>
    </w:p>
    <w:p w14:paraId="1E049F78" w14:textId="77777777" w:rsidR="00A64D4A" w:rsidRPr="003D0C0C" w:rsidRDefault="00A64D4A" w:rsidP="00C20343">
      <w:pPr>
        <w:pStyle w:val="a3"/>
        <w:numPr>
          <w:ilvl w:val="0"/>
          <w:numId w:val="6"/>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b/>
          <w:bCs/>
          <w:sz w:val="20"/>
          <w:szCs w:val="20"/>
        </w:rPr>
        <w:t>Основания для возмещения реального ущерба из денежных средств фонда персональной ответственности туроператора</w:t>
      </w:r>
    </w:p>
    <w:p w14:paraId="32667E82" w14:textId="77777777" w:rsidR="00D93B94" w:rsidRPr="003D0C0C" w:rsidRDefault="00D93B94" w:rsidP="00462A99">
      <w:pPr>
        <w:pStyle w:val="a3"/>
        <w:numPr>
          <w:ilvl w:val="1"/>
          <w:numId w:val="6"/>
        </w:numPr>
        <w:tabs>
          <w:tab w:val="left" w:pos="851"/>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Основанием для выплаты денежных средств, причитающихся туристу и (или) иному заказчику, в целях возмещения реального ущерба из денежных средств фонда является факт причинения туристу и (или) иному заказчику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(далее - основание для возмещения реального ущерба).</w:t>
      </w:r>
    </w:p>
    <w:p w14:paraId="211018BF" w14:textId="77777777" w:rsidR="00D93B94" w:rsidRPr="003D0C0C" w:rsidRDefault="00D93B94" w:rsidP="00462A99">
      <w:pPr>
        <w:pStyle w:val="a3"/>
        <w:numPr>
          <w:ilvl w:val="2"/>
          <w:numId w:val="6"/>
        </w:numPr>
        <w:tabs>
          <w:tab w:val="left" w:pos="851"/>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Датой установления факта причинения туристу и (или) иному заказчику реального ущерба считается день, когда туроператор публично заявляет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или день принятия уполномоченным федеральным органом исполнительной власти решения об исключении туроператора из реестра.</w:t>
      </w:r>
    </w:p>
    <w:p w14:paraId="019210DC" w14:textId="77777777" w:rsidR="00D93B94" w:rsidRPr="003D0C0C" w:rsidRDefault="00D93B94" w:rsidP="00462A99">
      <w:pPr>
        <w:pStyle w:val="a3"/>
        <w:numPr>
          <w:ilvl w:val="2"/>
          <w:numId w:val="6"/>
        </w:numPr>
        <w:tabs>
          <w:tab w:val="left" w:pos="851"/>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Из денежных средств фонда возмещается разница между денежной суммой реального ущерба и денежной суммой, полученной туристом и (или) иным заказчиком по договору страхования гражданской ответственности туроператора за неисполнение обязательств по договору о реализации туристского продукта (страховому возмещению) и (или) банковской гарантии в следующих случаях:</w:t>
      </w:r>
    </w:p>
    <w:p w14:paraId="5B9D879C" w14:textId="77777777" w:rsidR="00D93B94" w:rsidRPr="003D0C0C" w:rsidRDefault="00D93B94" w:rsidP="00462A99">
      <w:pPr>
        <w:pStyle w:val="a3"/>
        <w:numPr>
          <w:ilvl w:val="0"/>
          <w:numId w:val="8"/>
        </w:numPr>
        <w:tabs>
          <w:tab w:val="left" w:pos="851"/>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до достижения максимального размера фонда, указанного в статье 11.6 Федерального закона;</w:t>
      </w:r>
    </w:p>
    <w:p w14:paraId="456854A6" w14:textId="77777777" w:rsidR="00D93B94" w:rsidRPr="003D0C0C" w:rsidRDefault="00D93B94" w:rsidP="00462A99">
      <w:pPr>
        <w:pStyle w:val="a3"/>
        <w:numPr>
          <w:ilvl w:val="0"/>
          <w:numId w:val="8"/>
        </w:numPr>
        <w:tabs>
          <w:tab w:val="left" w:pos="851"/>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если при достижении максимального размера фонда и получении туроператором освобождения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на момент возникновения основания для возмещения реального ущерба у него имелись договор или договоры страхования ответственности туроператора и (или) договор или договоры о предоставлении банковской гарантии, заключенные до достижения максимального размера фонда с организацией или организациями, предоставившими финансовое обеспечение ответственности туроператора в сфере выездного туризма.</w:t>
      </w:r>
    </w:p>
    <w:p w14:paraId="4E84359A" w14:textId="77777777" w:rsidR="00A64D4A" w:rsidRPr="003D0C0C" w:rsidRDefault="00A64D4A" w:rsidP="00C20343">
      <w:pPr>
        <w:pStyle w:val="a3"/>
        <w:numPr>
          <w:ilvl w:val="1"/>
          <w:numId w:val="6"/>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В требовании о возмещении денежных средств указывается:</w:t>
      </w:r>
    </w:p>
    <w:p w14:paraId="410931DB" w14:textId="77777777" w:rsidR="00A64D4A" w:rsidRPr="003D0C0C" w:rsidRDefault="00A64D4A" w:rsidP="00C20343">
      <w:pPr>
        <w:pStyle w:val="a3"/>
        <w:numPr>
          <w:ilvl w:val="0"/>
          <w:numId w:val="11"/>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фамилия, имя и отчество туриста, адрес его места жительства, фамилия, имя и отчество иного заказчика и (или) его представителя, адрес их места жительства (в случае если требование о возмещении денежных средств подается одним из них);</w:t>
      </w:r>
    </w:p>
    <w:p w14:paraId="18CA8164" w14:textId="77777777" w:rsidR="00A64D4A" w:rsidRPr="003D0C0C" w:rsidRDefault="00A64D4A" w:rsidP="00C20343">
      <w:pPr>
        <w:pStyle w:val="a3"/>
        <w:numPr>
          <w:ilvl w:val="0"/>
          <w:numId w:val="11"/>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номер договора о реализации туристского продукта и дата его заключения;</w:t>
      </w:r>
    </w:p>
    <w:p w14:paraId="2BD2A335" w14:textId="77777777" w:rsidR="00A64D4A" w:rsidRPr="003D0C0C" w:rsidRDefault="00A64D4A" w:rsidP="00C20343">
      <w:pPr>
        <w:pStyle w:val="a3"/>
        <w:numPr>
          <w:ilvl w:val="0"/>
          <w:numId w:val="11"/>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общая цена туристского продукта;</w:t>
      </w:r>
    </w:p>
    <w:p w14:paraId="4ACC05D7" w14:textId="77777777" w:rsidR="00A64D4A" w:rsidRPr="003D0C0C" w:rsidRDefault="00A64D4A" w:rsidP="00C20343">
      <w:pPr>
        <w:pStyle w:val="a3"/>
        <w:numPr>
          <w:ilvl w:val="0"/>
          <w:numId w:val="11"/>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наименование и реестровый номер туроператора;</w:t>
      </w:r>
    </w:p>
    <w:p w14:paraId="1008DDED" w14:textId="77777777" w:rsidR="00A64D4A" w:rsidRPr="003D0C0C" w:rsidRDefault="00A64D4A" w:rsidP="00C20343">
      <w:pPr>
        <w:pStyle w:val="a3"/>
        <w:numPr>
          <w:ilvl w:val="0"/>
          <w:numId w:val="11"/>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14:paraId="3F369840" w14:textId="77777777" w:rsidR="00A64D4A" w:rsidRPr="003D0C0C" w:rsidRDefault="00A64D4A" w:rsidP="00C20343">
      <w:pPr>
        <w:pStyle w:val="a3"/>
        <w:numPr>
          <w:ilvl w:val="0"/>
          <w:numId w:val="11"/>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размер реального ущерба;</w:t>
      </w:r>
    </w:p>
    <w:p w14:paraId="2C7BB035" w14:textId="77777777" w:rsidR="00A64D4A" w:rsidRPr="003D0C0C" w:rsidRDefault="00A64D4A" w:rsidP="00C20343">
      <w:pPr>
        <w:pStyle w:val="a3"/>
        <w:numPr>
          <w:ilvl w:val="0"/>
          <w:numId w:val="11"/>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реквизиты банковского счета туриста и (или) иного заказчика для перечисления денежных средств, причитающихся туристу и (или) иному заказчику в целях возмещения реального ущерба;</w:t>
      </w:r>
    </w:p>
    <w:p w14:paraId="2023BCBE" w14:textId="77777777" w:rsidR="00A64D4A" w:rsidRPr="003D0C0C" w:rsidRDefault="00A64D4A" w:rsidP="00C20343">
      <w:pPr>
        <w:pStyle w:val="a3"/>
        <w:numPr>
          <w:ilvl w:val="0"/>
          <w:numId w:val="11"/>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 xml:space="preserve">информация о размере выплаченного туристу и (или) иному заказчику страхового возмещения и (или) уплаченной ему денежной суммы по банковской гарантии (если основание для возмещения реального ущерба возникло в случаях, указанных в пункте </w:t>
      </w:r>
      <w:r w:rsidR="00A4650C" w:rsidRPr="003D0C0C">
        <w:rPr>
          <w:rFonts w:eastAsia="Times New Roman" w:cstheme="minorHAnsi"/>
          <w:sz w:val="20"/>
          <w:szCs w:val="20"/>
        </w:rPr>
        <w:t xml:space="preserve">3.1.2. </w:t>
      </w:r>
      <w:r w:rsidRPr="003D0C0C">
        <w:rPr>
          <w:rFonts w:eastAsia="Times New Roman" w:cstheme="minorHAnsi"/>
          <w:sz w:val="20"/>
          <w:szCs w:val="20"/>
        </w:rPr>
        <w:t>настоящ</w:t>
      </w:r>
      <w:r w:rsidR="00A4650C" w:rsidRPr="003D0C0C">
        <w:rPr>
          <w:rFonts w:eastAsia="Times New Roman" w:cstheme="minorHAnsi"/>
          <w:sz w:val="20"/>
          <w:szCs w:val="20"/>
        </w:rPr>
        <w:t>его Приложения</w:t>
      </w:r>
      <w:r w:rsidRPr="003D0C0C">
        <w:rPr>
          <w:rFonts w:eastAsia="Times New Roman" w:cstheme="minorHAnsi"/>
          <w:sz w:val="20"/>
          <w:szCs w:val="20"/>
        </w:rPr>
        <w:t>.</w:t>
      </w:r>
    </w:p>
    <w:p w14:paraId="160C968C" w14:textId="77777777" w:rsidR="00A64D4A" w:rsidRPr="003D0C0C" w:rsidRDefault="00A64D4A" w:rsidP="00C20343">
      <w:pPr>
        <w:pStyle w:val="a3"/>
        <w:numPr>
          <w:ilvl w:val="1"/>
          <w:numId w:val="6"/>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lastRenderedPageBreak/>
        <w:t>К требованию о возмещении денежных средств прилагаются:</w:t>
      </w:r>
    </w:p>
    <w:p w14:paraId="7BF8444F" w14:textId="77777777" w:rsidR="00A64D4A" w:rsidRPr="003D0C0C" w:rsidRDefault="00A64D4A" w:rsidP="00C20343">
      <w:pPr>
        <w:pStyle w:val="a3"/>
        <w:numPr>
          <w:ilvl w:val="0"/>
          <w:numId w:val="12"/>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копия паспорта или иного документа, удостоверяющего личность туриста и (или) иного заказчика в соответствии с законодательством Российской Федерации, с предъявлением оригинала указанных документов;</w:t>
      </w:r>
    </w:p>
    <w:p w14:paraId="7E618787" w14:textId="77777777" w:rsidR="00A64D4A" w:rsidRPr="003D0C0C" w:rsidRDefault="00A64D4A" w:rsidP="00C20343">
      <w:pPr>
        <w:pStyle w:val="a3"/>
        <w:numPr>
          <w:ilvl w:val="0"/>
          <w:numId w:val="12"/>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копия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14:paraId="7E99378E" w14:textId="77777777" w:rsidR="00A64D4A" w:rsidRPr="003D0C0C" w:rsidRDefault="00A64D4A" w:rsidP="00C20343">
      <w:pPr>
        <w:pStyle w:val="a3"/>
        <w:numPr>
          <w:ilvl w:val="0"/>
          <w:numId w:val="12"/>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14:paraId="56F549FB" w14:textId="77777777" w:rsidR="00A64D4A" w:rsidRPr="003D0C0C" w:rsidRDefault="00A64D4A" w:rsidP="00C20343">
      <w:pPr>
        <w:pStyle w:val="a3"/>
        <w:numPr>
          <w:ilvl w:val="0"/>
          <w:numId w:val="12"/>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документы, подтверждающие реальный ущерб, или надлежащим образом удостоверенные копии таких документов;</w:t>
      </w:r>
    </w:p>
    <w:p w14:paraId="1B2404B8" w14:textId="77777777" w:rsidR="00A64D4A" w:rsidRPr="003D0C0C" w:rsidRDefault="00A64D4A" w:rsidP="00C20343">
      <w:pPr>
        <w:pStyle w:val="a3"/>
        <w:numPr>
          <w:ilvl w:val="0"/>
          <w:numId w:val="12"/>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 xml:space="preserve">документы о выплате (отказе в выплате) страхового возмещения и (или) уплаченной денежной сумме по банковской гарантии или надлежащим образом удостоверенные копии таких документов (если основание для возмещения реального ущерба возникло в случаях, указанных в пункте </w:t>
      </w:r>
      <w:r w:rsidR="00A4650C" w:rsidRPr="003D0C0C">
        <w:rPr>
          <w:rFonts w:eastAsia="Times New Roman" w:cstheme="minorHAnsi"/>
          <w:sz w:val="20"/>
          <w:szCs w:val="20"/>
        </w:rPr>
        <w:t xml:space="preserve">3.1.2. </w:t>
      </w:r>
      <w:r w:rsidRPr="003D0C0C">
        <w:rPr>
          <w:rFonts w:eastAsia="Times New Roman" w:cstheme="minorHAnsi"/>
          <w:sz w:val="20"/>
          <w:szCs w:val="20"/>
        </w:rPr>
        <w:t>настоящ</w:t>
      </w:r>
      <w:r w:rsidR="00A4650C" w:rsidRPr="003D0C0C">
        <w:rPr>
          <w:rFonts w:eastAsia="Times New Roman" w:cstheme="minorHAnsi"/>
          <w:sz w:val="20"/>
          <w:szCs w:val="20"/>
        </w:rPr>
        <w:t>его Приложения</w:t>
      </w:r>
      <w:r w:rsidRPr="003D0C0C">
        <w:rPr>
          <w:rFonts w:eastAsia="Times New Roman" w:cstheme="minorHAnsi"/>
          <w:sz w:val="20"/>
          <w:szCs w:val="20"/>
        </w:rPr>
        <w:t>;</w:t>
      </w:r>
    </w:p>
    <w:p w14:paraId="4FD5B4D9" w14:textId="77777777" w:rsidR="00A64D4A" w:rsidRPr="003D0C0C" w:rsidRDefault="00A64D4A" w:rsidP="00C20343">
      <w:pPr>
        <w:pStyle w:val="a3"/>
        <w:numPr>
          <w:ilvl w:val="0"/>
          <w:numId w:val="12"/>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документы, подтверждающие полномочия представителя туриста или иного заказчика.</w:t>
      </w:r>
    </w:p>
    <w:p w14:paraId="5487D6E7" w14:textId="77777777" w:rsidR="00A64D4A" w:rsidRPr="003D0C0C" w:rsidRDefault="00A64D4A" w:rsidP="00C20343">
      <w:pPr>
        <w:pStyle w:val="a3"/>
        <w:numPr>
          <w:ilvl w:val="1"/>
          <w:numId w:val="6"/>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Дата начала сбора требований о возмещении денежных средств устанавливается объединением туроператоров с учетом следующих положений:</w:t>
      </w:r>
    </w:p>
    <w:p w14:paraId="7A4C2F3C" w14:textId="77777777" w:rsidR="00A64D4A" w:rsidRPr="003D0C0C" w:rsidRDefault="00A64D4A" w:rsidP="00C20343">
      <w:pPr>
        <w:pStyle w:val="a3"/>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а) дата не может быть позднее 3 рабочих дней с даты публичного заявления туроператора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или с даты принятия уполномоченным федеральным органом исполнительной власти решения об исключении туроператора из реестра на основании абзаца шестнадцатого части пятнадцатой статьи 4.2 Федерального закона (в случае, если размер фонда достиг максимального размера, туроператором получено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на момент возникновения основания для возмещения реального ущерба у него отсутствовали договор или договоры страхования ответственности туроператора и (или) договор или договоры о предоставлении банковской гарантии, заключенные до достижения максимального размера фонда с организацией или организациями, предоставившими финансовое обеспечение ответственности туроператора в сфере выездного туризма);</w:t>
      </w:r>
    </w:p>
    <w:p w14:paraId="57BD1066" w14:textId="77777777" w:rsidR="00A64D4A" w:rsidRPr="003D0C0C" w:rsidRDefault="00A64D4A" w:rsidP="00C20343">
      <w:pPr>
        <w:pStyle w:val="a3"/>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 xml:space="preserve">б) дата не может быть ранее 60 рабочих дней с даты публичного заявления туроператора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или с даты принятия уполномоченным федеральным органом исполнительной власти решения об исключении туроператора из реестра на основании абзаца шестнадцатого части пятнадцатой статьи 4.2 Федерального закона (если основание для возмещения реального ущерба возникло в случаях, указанных в пункте </w:t>
      </w:r>
      <w:r w:rsidR="00344B71" w:rsidRPr="003D0C0C">
        <w:rPr>
          <w:rFonts w:eastAsia="Times New Roman" w:cstheme="minorHAnsi"/>
          <w:sz w:val="20"/>
          <w:szCs w:val="20"/>
        </w:rPr>
        <w:t>3.1.2</w:t>
      </w:r>
      <w:r w:rsidRPr="003D0C0C">
        <w:rPr>
          <w:rFonts w:eastAsia="Times New Roman" w:cstheme="minorHAnsi"/>
          <w:sz w:val="20"/>
          <w:szCs w:val="20"/>
        </w:rPr>
        <w:t xml:space="preserve"> настоящ</w:t>
      </w:r>
      <w:r w:rsidR="00344B71" w:rsidRPr="003D0C0C">
        <w:rPr>
          <w:rFonts w:eastAsia="Times New Roman" w:cstheme="minorHAnsi"/>
          <w:sz w:val="20"/>
          <w:szCs w:val="20"/>
        </w:rPr>
        <w:t>его Приложения)</w:t>
      </w:r>
      <w:r w:rsidRPr="003D0C0C">
        <w:rPr>
          <w:rFonts w:eastAsia="Times New Roman" w:cstheme="minorHAnsi"/>
          <w:sz w:val="20"/>
          <w:szCs w:val="20"/>
        </w:rPr>
        <w:t>.</w:t>
      </w:r>
    </w:p>
    <w:p w14:paraId="0B2AFFC9" w14:textId="77777777" w:rsidR="00A64D4A" w:rsidRPr="003D0C0C" w:rsidRDefault="00A64D4A" w:rsidP="00C20343">
      <w:pPr>
        <w:pStyle w:val="a3"/>
        <w:numPr>
          <w:ilvl w:val="2"/>
          <w:numId w:val="6"/>
        </w:numPr>
        <w:tabs>
          <w:tab w:val="left" w:pos="851"/>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Объединение туроператоров в течение 90 рабочих дней с даты начала сбора требований о возмещении денежных средств, указанной в уведомлении, формирует реестр туристов и (или) иных заказчиков, которым был причинен реальный ущерб, на основе информации, содержащейся в предъявляемых требованиях о возмещении денежных средств, а также проверяет достоверность такой информации.</w:t>
      </w:r>
    </w:p>
    <w:p w14:paraId="0BA3769F" w14:textId="77777777" w:rsidR="00A64D4A" w:rsidRPr="003D0C0C" w:rsidRDefault="00A64D4A" w:rsidP="00C20343">
      <w:pPr>
        <w:pStyle w:val="a3"/>
        <w:numPr>
          <w:ilvl w:val="2"/>
          <w:numId w:val="6"/>
        </w:numPr>
        <w:tabs>
          <w:tab w:val="left" w:pos="851"/>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 xml:space="preserve">По истечении срока, указанного в пункте </w:t>
      </w:r>
      <w:r w:rsidR="00344B71" w:rsidRPr="003D0C0C">
        <w:rPr>
          <w:rFonts w:eastAsia="Times New Roman" w:cstheme="minorHAnsi"/>
          <w:sz w:val="20"/>
          <w:szCs w:val="20"/>
        </w:rPr>
        <w:t>3.4.1</w:t>
      </w:r>
      <w:r w:rsidRPr="003D0C0C">
        <w:rPr>
          <w:rFonts w:eastAsia="Times New Roman" w:cstheme="minorHAnsi"/>
          <w:sz w:val="20"/>
          <w:szCs w:val="20"/>
        </w:rPr>
        <w:t>, объединение туроператоров в течение 10 рабочих дней осуществляет рассмотрение предъявленных требований о возмещении денежных средств и прилагаемых к ним документов и принимает решение о возмещении туристу и (или) иному заказчику реального ущерба или об отказе в таком возмещении. Основаниями для отказа в возмещении туристу и (или) иному заказчику реального ущерба являются:</w:t>
      </w:r>
    </w:p>
    <w:p w14:paraId="190A78DF" w14:textId="77777777" w:rsidR="00A64D4A" w:rsidRPr="003D0C0C" w:rsidRDefault="00A64D4A" w:rsidP="00C20343">
      <w:pPr>
        <w:pStyle w:val="a3"/>
        <w:numPr>
          <w:ilvl w:val="0"/>
          <w:numId w:val="13"/>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наличие в документах, указанных в пункте 8 настоящих Правил, неполных и (или) недостоверных сведений;</w:t>
      </w:r>
    </w:p>
    <w:p w14:paraId="41CBC4F3" w14:textId="77777777" w:rsidR="00A64D4A" w:rsidRPr="003D0C0C" w:rsidRDefault="00A64D4A" w:rsidP="00C20343">
      <w:pPr>
        <w:pStyle w:val="a3"/>
        <w:numPr>
          <w:ilvl w:val="0"/>
          <w:numId w:val="13"/>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наличие факта причинения реального ущерба туристу и (или) иному заказчику, не обусловленного неисполнением туроператором своих обязательств по договору о реализации туристского продукта;</w:t>
      </w:r>
    </w:p>
    <w:p w14:paraId="414F721F" w14:textId="77777777" w:rsidR="00A64D4A" w:rsidRPr="003D0C0C" w:rsidRDefault="00A64D4A" w:rsidP="00C20343">
      <w:pPr>
        <w:pStyle w:val="a3"/>
        <w:numPr>
          <w:ilvl w:val="0"/>
          <w:numId w:val="13"/>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отсутствие денежных средств в фонде после произведенных выплат в порядке и сроки, установленные настоящими Правилами.</w:t>
      </w:r>
    </w:p>
    <w:p w14:paraId="1FD9F2EB" w14:textId="77777777" w:rsidR="00A64D4A" w:rsidRPr="003D0C0C" w:rsidRDefault="00A64D4A" w:rsidP="00C20343">
      <w:pPr>
        <w:pStyle w:val="a3"/>
        <w:numPr>
          <w:ilvl w:val="2"/>
          <w:numId w:val="6"/>
        </w:numPr>
        <w:tabs>
          <w:tab w:val="left" w:pos="851"/>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 xml:space="preserve">В случае если в течение срока, указанного в пункте </w:t>
      </w:r>
      <w:r w:rsidR="00344B71" w:rsidRPr="003D0C0C">
        <w:rPr>
          <w:rFonts w:eastAsia="Times New Roman" w:cstheme="minorHAnsi"/>
          <w:sz w:val="20"/>
          <w:szCs w:val="20"/>
        </w:rPr>
        <w:t>3.4.1</w:t>
      </w:r>
      <w:r w:rsidRPr="003D0C0C">
        <w:rPr>
          <w:rFonts w:eastAsia="Times New Roman" w:cstheme="minorHAnsi"/>
          <w:sz w:val="20"/>
          <w:szCs w:val="20"/>
        </w:rPr>
        <w:t>, требования о возмещении денежных средств предъявили более одного туриста и (или) иного заказчика и общая сумма денежных средств, подлежащих выплате, превышает размер денежных средств, накопленных в фонде по состоянию на дату размещения уведомления, удовлетворение требований о возмещении денежных средств осуществляется пропорционально суммам денежных средств, указанным в требованиях о возмещении денежных средств, к размеру денежных средств, накопленных в фонде.</w:t>
      </w:r>
    </w:p>
    <w:p w14:paraId="0748EB2E" w14:textId="77777777" w:rsidR="00A64D4A" w:rsidRPr="003D0C0C" w:rsidRDefault="00A64D4A" w:rsidP="00C20343">
      <w:pPr>
        <w:pStyle w:val="a3"/>
        <w:numPr>
          <w:ilvl w:val="2"/>
          <w:numId w:val="6"/>
        </w:numPr>
        <w:tabs>
          <w:tab w:val="left" w:pos="851"/>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Объединение туроператоров в течение 3 рабочих дней с даты принятия решения о возмещении туристу и (или) иному заказчику реального ущерба направляет им письменное уведомление о принятом решении с указанием суммы денежных средств, подлежащих выплате.</w:t>
      </w:r>
    </w:p>
    <w:p w14:paraId="1372F3F8" w14:textId="77777777" w:rsidR="00A64D4A" w:rsidRPr="003D0C0C" w:rsidRDefault="00A64D4A" w:rsidP="00C20343">
      <w:pPr>
        <w:pStyle w:val="a3"/>
        <w:numPr>
          <w:ilvl w:val="2"/>
          <w:numId w:val="6"/>
        </w:numPr>
        <w:tabs>
          <w:tab w:val="left" w:pos="851"/>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Объединение туроператоров в течение 3 рабочих дней с даты принятия решения об отказе в возмещении туристу и (или) иному заказчику реального ущерба направляет им уведомление о принятом решении с указанием причин отказа.</w:t>
      </w:r>
    </w:p>
    <w:p w14:paraId="3C0623AC" w14:textId="77777777" w:rsidR="00A64D4A" w:rsidRPr="003D0C0C" w:rsidRDefault="00A64D4A" w:rsidP="00C20343">
      <w:pPr>
        <w:pStyle w:val="a3"/>
        <w:numPr>
          <w:ilvl w:val="1"/>
          <w:numId w:val="6"/>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Решение о возмещении туристу и (или) иному заказчику реального ущерба или об отказе в таком возмещении может быть обжаловано путем направления соответствующего заявления в объединение туроператоров в течение 30 рабочих дней со дня принятия соответствующего решения. Срок рассмотрения такого заявления не может превышать 5 рабочих дней.</w:t>
      </w:r>
    </w:p>
    <w:p w14:paraId="52934843" w14:textId="77777777" w:rsidR="00A64D4A" w:rsidRPr="003D0C0C" w:rsidRDefault="00A64D4A" w:rsidP="00C20343">
      <w:pPr>
        <w:pStyle w:val="a3"/>
        <w:numPr>
          <w:ilvl w:val="1"/>
          <w:numId w:val="6"/>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lastRenderedPageBreak/>
        <w:t>Объединение туроператоров в течение 10 рабочих дней с даты принятия решения о возмещении туристу и (или) иному заказчику реального ущерба перечисляет на банковский счет туриста и (или) иного заказчика денежные средства в соответствии с банковскими реквизитами, указанными в предъявленном требовании о возмещении денежных средств.</w:t>
      </w:r>
    </w:p>
    <w:p w14:paraId="774816D1" w14:textId="77777777" w:rsidR="00A64D4A" w:rsidRPr="003D0C0C" w:rsidRDefault="00A64D4A" w:rsidP="00C20343">
      <w:pPr>
        <w:pStyle w:val="a3"/>
        <w:numPr>
          <w:ilvl w:val="1"/>
          <w:numId w:val="6"/>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Выплата денежных средств в целях возмещения реального ущерба туристу и (или) иному заказчику из денежных средств фонда осуществляется в рублях.</w:t>
      </w:r>
    </w:p>
    <w:p w14:paraId="23A04005" w14:textId="77777777" w:rsidR="00D93B94" w:rsidRPr="003D0C0C" w:rsidRDefault="00D93B94" w:rsidP="00C20343">
      <w:pPr>
        <w:pStyle w:val="a3"/>
        <w:numPr>
          <w:ilvl w:val="1"/>
          <w:numId w:val="6"/>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 xml:space="preserve">Турист и (или) иной заказчик (их представитель) вправе требовать, в том числе до наступления фактической даты выезда в страну временного пребывания, указанной в договоре о реализации туристского продукта, возмещения реального ущерба, в том числе если реальный ущерб был причинен до даты, </w:t>
      </w:r>
      <w:r w:rsidR="00344B71" w:rsidRPr="003D0C0C">
        <w:rPr>
          <w:rFonts w:eastAsia="Times New Roman" w:cstheme="minorHAnsi"/>
          <w:sz w:val="20"/>
          <w:szCs w:val="20"/>
        </w:rPr>
        <w:t>когда туроператор публично заявляет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или день принятия уполномоченным федеральным органом исполнительной власти решения об исключении туроператора из реестра.</w:t>
      </w:r>
    </w:p>
    <w:p w14:paraId="55C4CF77" w14:textId="77777777" w:rsidR="00050132" w:rsidRPr="003D0C0C" w:rsidRDefault="00050132" w:rsidP="00C20343">
      <w:pPr>
        <w:pStyle w:val="a3"/>
        <w:numPr>
          <w:ilvl w:val="0"/>
          <w:numId w:val="6"/>
        </w:numPr>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В случае неоказания/ненадлежащего оказания услуг, входящих в туристский продукт, связанных с выездом за пределы РФ, Клиент вправе обратиться за экстренной помощью в Ассоциацию «Объединение туроператоров в сфере въездного туризма «</w:t>
      </w:r>
      <w:proofErr w:type="spellStart"/>
      <w:r w:rsidRPr="003D0C0C">
        <w:rPr>
          <w:rFonts w:eastAsia="Times New Roman" w:cstheme="minorHAnsi"/>
          <w:sz w:val="20"/>
          <w:szCs w:val="20"/>
        </w:rPr>
        <w:t>Турпомощь</w:t>
      </w:r>
      <w:proofErr w:type="spellEnd"/>
      <w:r w:rsidRPr="003D0C0C">
        <w:rPr>
          <w:rFonts w:eastAsia="Times New Roman" w:cstheme="minorHAnsi"/>
          <w:sz w:val="20"/>
          <w:szCs w:val="20"/>
        </w:rPr>
        <w:t>» (далее – Ассоциация «</w:t>
      </w:r>
      <w:proofErr w:type="spellStart"/>
      <w:r w:rsidRPr="003D0C0C">
        <w:rPr>
          <w:rFonts w:eastAsia="Times New Roman" w:cstheme="minorHAnsi"/>
          <w:sz w:val="20"/>
          <w:szCs w:val="20"/>
        </w:rPr>
        <w:t>Турпомощь</w:t>
      </w:r>
      <w:proofErr w:type="spellEnd"/>
      <w:r w:rsidRPr="003D0C0C">
        <w:rPr>
          <w:rFonts w:eastAsia="Times New Roman" w:cstheme="minorHAnsi"/>
          <w:sz w:val="20"/>
          <w:szCs w:val="20"/>
        </w:rPr>
        <w:t>»), членом которой является Туроператор. Под экстренной помощью понимаются действия по организации эвакуации туриста из страны временного пребывания (в том числе оплата услуг по перевозке и (или) размещению) в соответствии с Федеральным законом от 24.11.1996 г. № 132-ФЗ «Об основах туристской деятельности в РФ»).</w:t>
      </w:r>
      <w:r w:rsidR="00C20343" w:rsidRPr="003D0C0C">
        <w:rPr>
          <w:rFonts w:eastAsia="Times New Roman" w:cstheme="minorHAnsi"/>
          <w:sz w:val="20"/>
          <w:szCs w:val="20"/>
        </w:rPr>
        <w:t xml:space="preserve"> </w:t>
      </w:r>
      <w:r w:rsidRPr="003D0C0C">
        <w:rPr>
          <w:rFonts w:eastAsia="Times New Roman" w:cstheme="minorHAnsi"/>
          <w:sz w:val="20"/>
          <w:szCs w:val="20"/>
        </w:rPr>
        <w:t>Контактные данные Ассоциации «</w:t>
      </w:r>
      <w:proofErr w:type="spellStart"/>
      <w:r w:rsidRPr="003D0C0C">
        <w:rPr>
          <w:rFonts w:eastAsia="Times New Roman" w:cstheme="minorHAnsi"/>
          <w:sz w:val="20"/>
          <w:szCs w:val="20"/>
        </w:rPr>
        <w:t>Турпомощь</w:t>
      </w:r>
      <w:proofErr w:type="spellEnd"/>
      <w:r w:rsidRPr="003D0C0C">
        <w:rPr>
          <w:rFonts w:eastAsia="Times New Roman" w:cstheme="minorHAnsi"/>
          <w:sz w:val="20"/>
          <w:szCs w:val="20"/>
        </w:rPr>
        <w:t xml:space="preserve">»: </w:t>
      </w:r>
    </w:p>
    <w:p w14:paraId="7A57E54A" w14:textId="77777777" w:rsidR="00050132" w:rsidRPr="003D0C0C" w:rsidRDefault="00050132" w:rsidP="00C20343">
      <w:pPr>
        <w:pStyle w:val="a3"/>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ab/>
        <w:t xml:space="preserve">Интернет-сайт: </w:t>
      </w:r>
      <w:hyperlink r:id="rId10" w:history="1">
        <w:r w:rsidRPr="003D0C0C">
          <w:rPr>
            <w:rStyle w:val="a5"/>
            <w:rFonts w:cstheme="minorHAnsi"/>
            <w:color w:val="auto"/>
            <w:sz w:val="20"/>
            <w:szCs w:val="20"/>
          </w:rPr>
          <w:t>www.tourpom.ru</w:t>
        </w:r>
      </w:hyperlink>
      <w:r w:rsidRPr="003D0C0C">
        <w:rPr>
          <w:rFonts w:eastAsia="Times New Roman" w:cstheme="minorHAnsi"/>
          <w:sz w:val="20"/>
          <w:szCs w:val="20"/>
        </w:rPr>
        <w:t xml:space="preserve"> </w:t>
      </w:r>
    </w:p>
    <w:p w14:paraId="190438A7" w14:textId="77777777" w:rsidR="00050132" w:rsidRPr="003D0C0C" w:rsidRDefault="00050132" w:rsidP="00C20343">
      <w:pPr>
        <w:pStyle w:val="a3"/>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ab/>
        <w:t>Электронная почта: secretary@tourpom.ru</w:t>
      </w:r>
    </w:p>
    <w:p w14:paraId="51FE2061" w14:textId="77777777" w:rsidR="00050132" w:rsidRPr="003D0C0C" w:rsidRDefault="00050132" w:rsidP="00C20343">
      <w:pPr>
        <w:pStyle w:val="a3"/>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ab/>
        <w:t>Адрес: 101000, г. Москва, ул. Мясницкая, дом 47</w:t>
      </w:r>
    </w:p>
    <w:p w14:paraId="1D2D0E8B" w14:textId="77777777" w:rsidR="00050132" w:rsidRPr="003D0C0C" w:rsidRDefault="00050132" w:rsidP="00C20343">
      <w:pPr>
        <w:pStyle w:val="a3"/>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ab/>
        <w:t>Телефон: (495</w:t>
      </w:r>
      <w:r w:rsidR="00DF41B8" w:rsidRPr="003D0C0C">
        <w:rPr>
          <w:rFonts w:eastAsia="Times New Roman" w:cstheme="minorHAnsi"/>
          <w:sz w:val="20"/>
          <w:szCs w:val="20"/>
        </w:rPr>
        <w:t>) 981-51-49, 8-800-100-41-94</w:t>
      </w:r>
    </w:p>
    <w:p w14:paraId="6493B426" w14:textId="77777777" w:rsidR="00050132" w:rsidRPr="003D0C0C" w:rsidRDefault="00050132" w:rsidP="00C20343">
      <w:pPr>
        <w:pStyle w:val="a3"/>
        <w:tabs>
          <w:tab w:val="left" w:pos="709"/>
          <w:tab w:val="left" w:pos="11057"/>
        </w:tabs>
        <w:spacing w:after="0" w:line="240" w:lineRule="auto"/>
        <w:ind w:left="0" w:firstLine="284"/>
        <w:jc w:val="both"/>
        <w:rPr>
          <w:rFonts w:eastAsia="Times New Roman" w:cstheme="minorHAnsi"/>
          <w:sz w:val="20"/>
          <w:szCs w:val="20"/>
        </w:rPr>
      </w:pPr>
      <w:r w:rsidRPr="003D0C0C">
        <w:rPr>
          <w:rFonts w:eastAsia="Times New Roman" w:cstheme="minorHAnsi"/>
          <w:sz w:val="20"/>
          <w:szCs w:val="20"/>
        </w:rPr>
        <w:tab/>
        <w:t>К Ассоциации «</w:t>
      </w:r>
      <w:proofErr w:type="spellStart"/>
      <w:r w:rsidRPr="003D0C0C">
        <w:rPr>
          <w:rFonts w:eastAsia="Times New Roman" w:cstheme="minorHAnsi"/>
          <w:sz w:val="20"/>
          <w:szCs w:val="20"/>
        </w:rPr>
        <w:t>Турпомощь</w:t>
      </w:r>
      <w:proofErr w:type="spellEnd"/>
      <w:r w:rsidRPr="003D0C0C">
        <w:rPr>
          <w:rFonts w:eastAsia="Times New Roman" w:cstheme="minorHAnsi"/>
          <w:sz w:val="20"/>
          <w:szCs w:val="20"/>
        </w:rPr>
        <w:t>» переходит принадлежащее Клиенту право требования о выплате страхового возмещения по договору страхования ответственности туроператора к страховщику в рамках суммы расходов, понесенных Ассоциацией «</w:t>
      </w:r>
      <w:proofErr w:type="spellStart"/>
      <w:r w:rsidRPr="003D0C0C">
        <w:rPr>
          <w:rFonts w:eastAsia="Times New Roman" w:cstheme="minorHAnsi"/>
          <w:sz w:val="20"/>
          <w:szCs w:val="20"/>
        </w:rPr>
        <w:t>Турпомощь</w:t>
      </w:r>
      <w:proofErr w:type="spellEnd"/>
      <w:r w:rsidRPr="003D0C0C">
        <w:rPr>
          <w:rFonts w:eastAsia="Times New Roman" w:cstheme="minorHAnsi"/>
          <w:sz w:val="20"/>
          <w:szCs w:val="20"/>
        </w:rPr>
        <w:t>» на оказание экстренной помощи туристу.</w:t>
      </w:r>
    </w:p>
    <w:p w14:paraId="117304DA" w14:textId="77777777" w:rsidR="00462A99" w:rsidRPr="003D0C0C" w:rsidRDefault="00462A99" w:rsidP="00C20343">
      <w:pPr>
        <w:pStyle w:val="a3"/>
        <w:tabs>
          <w:tab w:val="left" w:pos="709"/>
          <w:tab w:val="left" w:pos="11057"/>
        </w:tabs>
        <w:spacing w:after="0" w:line="240" w:lineRule="auto"/>
        <w:ind w:left="0" w:firstLine="284"/>
        <w:jc w:val="both"/>
        <w:rPr>
          <w:rFonts w:eastAsia="Times New Roman" w:cstheme="minorHAnsi"/>
          <w:sz w:val="20"/>
          <w:szCs w:val="20"/>
        </w:rPr>
      </w:pPr>
    </w:p>
    <w:p w14:paraId="048DDA05" w14:textId="77777777" w:rsidR="00767731" w:rsidRPr="003D0C0C" w:rsidRDefault="00767731">
      <w:pPr>
        <w:rPr>
          <w:rFonts w:eastAsia="Times New Roman" w:cstheme="minorHAnsi"/>
          <w:sz w:val="20"/>
          <w:szCs w:val="20"/>
        </w:rPr>
      </w:pPr>
    </w:p>
    <w:sectPr w:rsidR="00767731" w:rsidRPr="003D0C0C" w:rsidSect="00DD4329">
      <w:pgSz w:w="11906" w:h="16838"/>
      <w:pgMar w:top="397" w:right="567" w:bottom="425"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EEF8C" w14:textId="77777777" w:rsidR="00A22B1B" w:rsidRDefault="00A22B1B" w:rsidP="008A7133">
      <w:pPr>
        <w:spacing w:after="0" w:line="240" w:lineRule="auto"/>
      </w:pPr>
      <w:r>
        <w:separator/>
      </w:r>
    </w:p>
  </w:endnote>
  <w:endnote w:type="continuationSeparator" w:id="0">
    <w:p w14:paraId="67CB37CA" w14:textId="77777777" w:rsidR="00A22B1B" w:rsidRDefault="00A22B1B" w:rsidP="008A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41093"/>
    </w:sdtPr>
    <w:sdtEndPr>
      <w:rPr>
        <w:sz w:val="16"/>
        <w:szCs w:val="16"/>
      </w:rPr>
    </w:sdtEndPr>
    <w:sdtContent>
      <w:sdt>
        <w:sdtPr>
          <w:id w:val="9741094"/>
        </w:sdtPr>
        <w:sdtEndPr>
          <w:rPr>
            <w:sz w:val="16"/>
            <w:szCs w:val="16"/>
          </w:rPr>
        </w:sdtEndPr>
        <w:sdtContent>
          <w:sdt>
            <w:sdtPr>
              <w:id w:val="9741095"/>
            </w:sdtPr>
            <w:sdtEndPr>
              <w:rPr>
                <w:sz w:val="16"/>
                <w:szCs w:val="16"/>
              </w:rPr>
            </w:sdtEndPr>
            <w:sdtContent>
              <w:sdt>
                <w:sdtPr>
                  <w:id w:val="9741096"/>
                </w:sdtPr>
                <w:sdtEndPr>
                  <w:rPr>
                    <w:sz w:val="16"/>
                    <w:szCs w:val="16"/>
                  </w:rPr>
                </w:sdtEndPr>
                <w:sdtContent>
                  <w:sdt>
                    <w:sdtPr>
                      <w:id w:val="9741097"/>
                    </w:sdtPr>
                    <w:sdtEndPr>
                      <w:rPr>
                        <w:sz w:val="16"/>
                        <w:szCs w:val="16"/>
                      </w:rPr>
                    </w:sdtEndPr>
                    <w:sdtContent>
                      <w:p w14:paraId="5A2080FC" w14:textId="77777777" w:rsidR="00E67C76" w:rsidRPr="003D0C0C" w:rsidRDefault="00E67C76" w:rsidP="003D0C0C">
                        <w:pPr>
                          <w:pStyle w:val="aa"/>
                          <w:tabs>
                            <w:tab w:val="clear" w:pos="4677"/>
                            <w:tab w:val="clear" w:pos="9355"/>
                            <w:tab w:val="right" w:pos="10206"/>
                          </w:tabs>
                          <w:jc w:val="right"/>
                          <w:rPr>
                            <w:sz w:val="20"/>
                            <w:szCs w:val="20"/>
                          </w:rPr>
                        </w:pPr>
                        <w:r>
                          <w:rPr>
                            <w:sz w:val="16"/>
                            <w:szCs w:val="16"/>
                          </w:rPr>
                          <w:t xml:space="preserve">лист </w:t>
                        </w:r>
                        <w:r w:rsidRPr="00D63FAE">
                          <w:rPr>
                            <w:sz w:val="16"/>
                            <w:szCs w:val="16"/>
                          </w:rPr>
                          <w:fldChar w:fldCharType="begin"/>
                        </w:r>
                        <w:r w:rsidRPr="00D63FAE">
                          <w:rPr>
                            <w:sz w:val="16"/>
                            <w:szCs w:val="16"/>
                          </w:rPr>
                          <w:instrText xml:space="preserve"> PAGE   \* MERGEFORMAT </w:instrText>
                        </w:r>
                        <w:r w:rsidRPr="00D63FAE">
                          <w:rPr>
                            <w:sz w:val="16"/>
                            <w:szCs w:val="16"/>
                          </w:rPr>
                          <w:fldChar w:fldCharType="separate"/>
                        </w:r>
                        <w:r w:rsidR="006E5467">
                          <w:rPr>
                            <w:noProof/>
                            <w:sz w:val="16"/>
                            <w:szCs w:val="16"/>
                          </w:rPr>
                          <w:t>19</w:t>
                        </w:r>
                        <w:r w:rsidRPr="00D63FAE">
                          <w:rPr>
                            <w:sz w:val="16"/>
                            <w:szCs w:val="16"/>
                          </w:rPr>
                          <w:fldChar w:fldCharType="end"/>
                        </w:r>
                        <w:r w:rsidR="006E5467">
                          <w:rPr>
                            <w:sz w:val="16"/>
                            <w:szCs w:val="16"/>
                          </w:rPr>
                          <w:t xml:space="preserve"> из 20</w:t>
                        </w:r>
                      </w:p>
                      <w:p w14:paraId="2C012268" w14:textId="09A96ABD" w:rsidR="00E67C76" w:rsidRDefault="00E67C76" w:rsidP="004D416D">
                        <w:pPr>
                          <w:pStyle w:val="aa"/>
                          <w:rPr>
                            <w:rFonts w:cs="Arial"/>
                            <w:sz w:val="14"/>
                            <w:szCs w:val="14"/>
                          </w:rPr>
                        </w:pPr>
                        <w:r>
                          <w:rPr>
                            <w:rFonts w:cs="Times New Roman"/>
                            <w:noProof/>
                            <w:sz w:val="24"/>
                            <w:szCs w:val="24"/>
                          </w:rPr>
                          <w:drawing>
                            <wp:anchor distT="0" distB="0" distL="114300" distR="114300" simplePos="0" relativeHeight="251660288" behindDoc="0" locked="0" layoutInCell="1" allowOverlap="1" wp14:anchorId="2CF30B28" wp14:editId="02FFB5A8">
                              <wp:simplePos x="0" y="0"/>
                              <wp:positionH relativeFrom="column">
                                <wp:posOffset>5831205</wp:posOffset>
                              </wp:positionH>
                              <wp:positionV relativeFrom="paragraph">
                                <wp:posOffset>91440</wp:posOffset>
                              </wp:positionV>
                              <wp:extent cx="675640" cy="226695"/>
                              <wp:effectExtent l="19050" t="0" r="0" b="0"/>
                              <wp:wrapSquare wrapText="bothSides"/>
                              <wp:docPr id="2" name="Рисунок 0" descr="Foragency_znak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agency_znak_1.png"/>
                                      <pic:cNvPicPr/>
                                    </pic:nvPicPr>
                                    <pic:blipFill>
                                      <a:blip r:embed="rId1"/>
                                      <a:stretch>
                                        <a:fillRect/>
                                      </a:stretch>
                                    </pic:blipFill>
                                    <pic:spPr>
                                      <a:xfrm>
                                        <a:off x="0" y="0"/>
                                        <a:ext cx="675640" cy="226695"/>
                                      </a:xfrm>
                                      <a:prstGeom prst="rect">
                                        <a:avLst/>
                                      </a:prstGeom>
                                    </pic:spPr>
                                  </pic:pic>
                                </a:graphicData>
                              </a:graphic>
                            </wp:anchor>
                          </w:drawing>
                        </w:r>
                        <w:r w:rsidR="00A6663C">
                          <w:rPr>
                            <w:rFonts w:cs="Times New Roman"/>
                            <w:noProof/>
                            <w:sz w:val="24"/>
                            <w:szCs w:val="24"/>
                            <w:lang w:eastAsia="ar-SA"/>
                          </w:rPr>
                          <mc:AlternateContent>
                            <mc:Choice Requires="wps">
                              <w:drawing>
                                <wp:anchor distT="0" distB="0" distL="114300" distR="114300" simplePos="0" relativeHeight="251661312" behindDoc="0" locked="0" layoutInCell="1" allowOverlap="1" wp14:anchorId="26E8A362" wp14:editId="3EE8F26F">
                                  <wp:simplePos x="0" y="0"/>
                                  <wp:positionH relativeFrom="column">
                                    <wp:posOffset>31115</wp:posOffset>
                                  </wp:positionH>
                                  <wp:positionV relativeFrom="paragraph">
                                    <wp:posOffset>60960</wp:posOffset>
                                  </wp:positionV>
                                  <wp:extent cx="6463665" cy="0"/>
                                  <wp:effectExtent l="12065" t="13335" r="10795" b="5715"/>
                                  <wp:wrapNone/>
                                  <wp:docPr id="103173672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3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0C72BA02" id="_x0000_t32" coordsize="21600,21600" o:spt="32" o:oned="t" path="m,l21600,21600e" filled="f">
                                  <v:path arrowok="t" fillok="f" o:connecttype="none"/>
                                  <o:lock v:ext="edit" shapetype="t"/>
                                </v:shapetype>
                                <v:shape id="AutoShape 5" o:spid="_x0000_s1026" type="#_x0000_t32" style="position:absolute;margin-left:2.45pt;margin-top:4.8pt;width:508.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"/>
                              </w:pict>
                            </mc:Fallback>
                          </mc:AlternateContent>
                        </w:r>
                        <w:r w:rsidR="00A6663C">
                          <w:rPr>
                            <w:rFonts w:cs="Times New Roman"/>
                            <w:noProof/>
                            <w:sz w:val="24"/>
                            <w:szCs w:val="24"/>
                            <w:lang w:eastAsia="ar-SA"/>
                          </w:rPr>
                          <mc:AlternateContent>
                            <mc:Choice Requires="wps">
                              <w:drawing>
                                <wp:anchor distT="0" distB="0" distL="114300" distR="114300" simplePos="0" relativeHeight="251662336" behindDoc="0" locked="0" layoutInCell="1" allowOverlap="1" wp14:anchorId="45D0A6AB" wp14:editId="56D538D7">
                                  <wp:simplePos x="0" y="0"/>
                                  <wp:positionH relativeFrom="column">
                                    <wp:posOffset>31115</wp:posOffset>
                                  </wp:positionH>
                                  <wp:positionV relativeFrom="paragraph">
                                    <wp:posOffset>32385</wp:posOffset>
                                  </wp:positionV>
                                  <wp:extent cx="6463665" cy="0"/>
                                  <wp:effectExtent l="12065" t="13335" r="10795" b="5715"/>
                                  <wp:wrapNone/>
                                  <wp:docPr id="154724303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3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F22D55A" id="AutoShape 6" o:spid="_x0000_s1026" type="#_x0000_t32" style="position:absolute;margin-left:2.45pt;margin-top:2.55pt;width:508.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"/>
                              </w:pict>
                            </mc:Fallback>
                          </mc:AlternateContent>
                        </w:r>
                      </w:p>
                      <w:p w14:paraId="4291C7F9" w14:textId="77777777" w:rsidR="00E67C76" w:rsidRPr="00C95CD9" w:rsidRDefault="00E67C76" w:rsidP="004D416D">
                        <w:pPr>
                          <w:pStyle w:val="aa"/>
                          <w:tabs>
                            <w:tab w:val="clear" w:pos="9355"/>
                            <w:tab w:val="left" w:pos="7513"/>
                            <w:tab w:val="left" w:pos="8364"/>
                            <w:tab w:val="right" w:pos="9072"/>
                          </w:tabs>
                          <w:rPr>
                            <w:sz w:val="12"/>
                            <w:szCs w:val="12"/>
                          </w:rPr>
                        </w:pPr>
                        <w:r w:rsidRPr="00C95CD9">
                          <w:rPr>
                            <w:rFonts w:ascii="Calibri" w:hAnsi="Calibri" w:cs="Calibri"/>
                            <w:sz w:val="12"/>
                            <w:szCs w:val="12"/>
                          </w:rPr>
                          <w:t xml:space="preserve">Договор подготовлен юридическим консалтинговым центром ООО «ФОЭДЖЕНСИ» +7 (499) 964 07 04 </w:t>
                        </w:r>
                        <w:hyperlink r:id="rId2" w:history="1">
                          <w:r w:rsidRPr="00C95CD9">
                            <w:rPr>
                              <w:rStyle w:val="a5"/>
                              <w:rFonts w:cs="Calibri"/>
                              <w:sz w:val="12"/>
                              <w:szCs w:val="12"/>
                              <w:lang w:val="en-US"/>
                            </w:rPr>
                            <w:t>info</w:t>
                          </w:r>
                          <w:r w:rsidRPr="00C95CD9">
                            <w:rPr>
                              <w:rStyle w:val="a5"/>
                              <w:rFonts w:cs="Calibri"/>
                              <w:sz w:val="12"/>
                              <w:szCs w:val="12"/>
                            </w:rPr>
                            <w:t>@4</w:t>
                          </w:r>
                          <w:r w:rsidRPr="00C95CD9">
                            <w:rPr>
                              <w:rStyle w:val="a5"/>
                              <w:rFonts w:cs="Calibri"/>
                              <w:sz w:val="12"/>
                              <w:szCs w:val="12"/>
                              <w:lang w:val="en-US"/>
                            </w:rPr>
                            <w:t>agency</w:t>
                          </w:r>
                          <w:r w:rsidRPr="00C95CD9">
                            <w:rPr>
                              <w:rStyle w:val="a5"/>
                              <w:rFonts w:cs="Calibri"/>
                              <w:sz w:val="12"/>
                              <w:szCs w:val="12"/>
                            </w:rPr>
                            <w:t>.</w:t>
                          </w:r>
                          <w:proofErr w:type="spellStart"/>
                          <w:r w:rsidRPr="00C95CD9">
                            <w:rPr>
                              <w:rStyle w:val="a5"/>
                              <w:rFonts w:cs="Calibri"/>
                              <w:sz w:val="12"/>
                              <w:szCs w:val="12"/>
                              <w:lang w:val="en-US"/>
                            </w:rPr>
                            <w:t>ru</w:t>
                          </w:r>
                          <w:proofErr w:type="spellEnd"/>
                        </w:hyperlink>
                      </w:p>
                      <w:p w14:paraId="6DB16D47" w14:textId="77777777" w:rsidR="00E67C76" w:rsidRPr="00D942B8" w:rsidRDefault="00E67C76" w:rsidP="004D416D">
                        <w:pPr>
                          <w:pStyle w:val="aa"/>
                          <w:tabs>
                            <w:tab w:val="clear" w:pos="9355"/>
                            <w:tab w:val="left" w:pos="7513"/>
                            <w:tab w:val="left" w:pos="8364"/>
                            <w:tab w:val="right" w:pos="9072"/>
                          </w:tabs>
                          <w:rPr>
                            <w:sz w:val="16"/>
                            <w:szCs w:val="16"/>
                          </w:rPr>
                        </w:pPr>
                        <w:r w:rsidRPr="00C95CD9">
                          <w:rPr>
                            <w:rFonts w:ascii="Calibri" w:hAnsi="Calibri"/>
                            <w:sz w:val="12"/>
                            <w:szCs w:val="12"/>
                          </w:rPr>
                          <w:t>© «Договор реализации туристского продукта</w:t>
                        </w:r>
                        <w:r>
                          <w:rPr>
                            <w:rFonts w:ascii="Calibri" w:hAnsi="Calibri"/>
                            <w:sz w:val="12"/>
                            <w:szCs w:val="12"/>
                          </w:rPr>
                          <w:t xml:space="preserve"> для ТО</w:t>
                        </w:r>
                        <w:r w:rsidRPr="00C95CD9">
                          <w:rPr>
                            <w:rFonts w:ascii="Calibri" w:hAnsi="Calibri"/>
                            <w:sz w:val="12"/>
                            <w:szCs w:val="12"/>
                          </w:rPr>
                          <w:t>», рн.</w:t>
                        </w:r>
                        <w:r>
                          <w:rPr>
                            <w:rFonts w:ascii="Calibri" w:hAnsi="Calibri"/>
                            <w:sz w:val="12"/>
                            <w:szCs w:val="12"/>
                          </w:rPr>
                          <w:t>18</w:t>
                        </w:r>
                        <w:r w:rsidRPr="00C95CD9">
                          <w:rPr>
                            <w:rFonts w:ascii="Calibri" w:hAnsi="Calibri"/>
                            <w:sz w:val="12"/>
                            <w:szCs w:val="12"/>
                          </w:rPr>
                          <w:t>-01/</w:t>
                        </w:r>
                        <w:r>
                          <w:rPr>
                            <w:rFonts w:ascii="Calibri" w:hAnsi="Calibri"/>
                            <w:sz w:val="12"/>
                            <w:szCs w:val="12"/>
                          </w:rPr>
                          <w:t>10.2021-в.1</w:t>
                        </w:r>
                      </w:p>
                    </w:sdtContent>
                  </w:sdt>
                  <w:p w14:paraId="4ABA241E" w14:textId="77777777" w:rsidR="00E67C76" w:rsidRPr="004D416D" w:rsidRDefault="00A22B1B" w:rsidP="004D416D">
                    <w:pPr>
                      <w:pStyle w:val="aa"/>
                      <w:jc w:val="right"/>
                      <w:rPr>
                        <w:sz w:val="16"/>
                        <w:szCs w:val="16"/>
                      </w:rPr>
                    </w:pP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8A18D" w14:textId="77777777" w:rsidR="00A22B1B" w:rsidRDefault="00A22B1B" w:rsidP="008A7133">
      <w:pPr>
        <w:spacing w:after="0" w:line="240" w:lineRule="auto"/>
      </w:pPr>
      <w:r>
        <w:separator/>
      </w:r>
    </w:p>
  </w:footnote>
  <w:footnote w:type="continuationSeparator" w:id="0">
    <w:p w14:paraId="2A8CFF3F" w14:textId="77777777" w:rsidR="00A22B1B" w:rsidRDefault="00A22B1B" w:rsidP="008A7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744C4"/>
    <w:multiLevelType w:val="multilevel"/>
    <w:tmpl w:val="A142CA7C"/>
    <w:lvl w:ilvl="0">
      <w:start w:val="1"/>
      <w:numFmt w:val="decimal"/>
      <w:lvlText w:val="%1."/>
      <w:lvlJc w:val="left"/>
      <w:pPr>
        <w:ind w:left="705" w:hanging="705"/>
      </w:pPr>
      <w:rPr>
        <w:rFonts w:hint="default"/>
      </w:rPr>
    </w:lvl>
    <w:lvl w:ilvl="1">
      <w:start w:val="1"/>
      <w:numFmt w:val="decimal"/>
      <w:lvlText w:val="%1.%2."/>
      <w:lvlJc w:val="left"/>
      <w:pPr>
        <w:ind w:left="989" w:hanging="705"/>
      </w:pPr>
      <w:rPr>
        <w:rFonts w:hint="default"/>
      </w:rPr>
    </w:lvl>
    <w:lvl w:ilvl="2">
      <w:start w:val="1"/>
      <w:numFmt w:val="decimal"/>
      <w:lvlText w:val="%1.%2.%3."/>
      <w:lvlJc w:val="left"/>
      <w:pPr>
        <w:ind w:left="1273" w:hanging="705"/>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140" w:hanging="72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1" w15:restartNumberingAfterBreak="0">
    <w:nsid w:val="08240ACD"/>
    <w:multiLevelType w:val="hybridMultilevel"/>
    <w:tmpl w:val="0AA84540"/>
    <w:lvl w:ilvl="0" w:tplc="24704C34">
      <w:start w:val="1"/>
      <w:numFmt w:val="decimal"/>
      <w:lvlText w:val="6.%1."/>
      <w:lvlJc w:val="left"/>
      <w:pPr>
        <w:tabs>
          <w:tab w:val="num" w:pos="720"/>
        </w:tabs>
        <w:ind w:left="720" w:hanging="360"/>
      </w:pPr>
      <w:rPr>
        <w:rFonts w:hint="default"/>
      </w:rPr>
    </w:lvl>
    <w:lvl w:ilvl="1" w:tplc="0D18B360">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E740D5"/>
    <w:multiLevelType w:val="multilevel"/>
    <w:tmpl w:val="D538681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C7C2B7F"/>
    <w:multiLevelType w:val="hybridMultilevel"/>
    <w:tmpl w:val="B38CA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664008"/>
    <w:multiLevelType w:val="multilevel"/>
    <w:tmpl w:val="D62E40B2"/>
    <w:lvl w:ilvl="0">
      <w:start w:val="1"/>
      <w:numFmt w:val="decimal"/>
      <w:lvlText w:val="%1."/>
      <w:lvlJc w:val="left"/>
      <w:pPr>
        <w:ind w:left="644" w:hanging="360"/>
      </w:pPr>
      <w:rPr>
        <w:rFonts w:hint="default"/>
      </w:rPr>
    </w:lvl>
    <w:lvl w:ilvl="1">
      <w:start w:val="1"/>
      <w:numFmt w:val="decimal"/>
      <w:isLgl/>
      <w:lvlText w:val="%1.%2."/>
      <w:lvlJc w:val="left"/>
      <w:pPr>
        <w:ind w:left="929" w:hanging="645"/>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5" w15:restartNumberingAfterBreak="0">
    <w:nsid w:val="17997575"/>
    <w:multiLevelType w:val="multilevel"/>
    <w:tmpl w:val="9C167D1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228163F5"/>
    <w:multiLevelType w:val="multilevel"/>
    <w:tmpl w:val="3854765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B3C3734"/>
    <w:multiLevelType w:val="hybridMultilevel"/>
    <w:tmpl w:val="22021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DD6099"/>
    <w:multiLevelType w:val="hybridMultilevel"/>
    <w:tmpl w:val="3E3E2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3F3955"/>
    <w:multiLevelType w:val="multilevel"/>
    <w:tmpl w:val="A142CA7C"/>
    <w:lvl w:ilvl="0">
      <w:start w:val="1"/>
      <w:numFmt w:val="decimal"/>
      <w:lvlText w:val="%1."/>
      <w:lvlJc w:val="left"/>
      <w:pPr>
        <w:ind w:left="705" w:hanging="705"/>
      </w:pPr>
      <w:rPr>
        <w:rFonts w:hint="default"/>
      </w:rPr>
    </w:lvl>
    <w:lvl w:ilvl="1">
      <w:start w:val="1"/>
      <w:numFmt w:val="decimal"/>
      <w:lvlText w:val="%1.%2."/>
      <w:lvlJc w:val="left"/>
      <w:pPr>
        <w:ind w:left="989" w:hanging="705"/>
      </w:pPr>
      <w:rPr>
        <w:rFonts w:hint="default"/>
      </w:rPr>
    </w:lvl>
    <w:lvl w:ilvl="2">
      <w:start w:val="1"/>
      <w:numFmt w:val="decimal"/>
      <w:lvlText w:val="%1.%2.%3."/>
      <w:lvlJc w:val="left"/>
      <w:pPr>
        <w:ind w:left="1273" w:hanging="705"/>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140" w:hanging="72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10" w15:restartNumberingAfterBreak="0">
    <w:nsid w:val="3E7E2660"/>
    <w:multiLevelType w:val="multilevel"/>
    <w:tmpl w:val="BA66883C"/>
    <w:lvl w:ilvl="0">
      <w:start w:val="1"/>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168" w:hanging="60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140" w:hanging="72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11" w15:restartNumberingAfterBreak="0">
    <w:nsid w:val="443D2CEE"/>
    <w:multiLevelType w:val="hybridMultilevel"/>
    <w:tmpl w:val="D74AF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414870"/>
    <w:multiLevelType w:val="multilevel"/>
    <w:tmpl w:val="47C49C7A"/>
    <w:lvl w:ilvl="0">
      <w:start w:val="2"/>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368" w:hanging="36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4736" w:hanging="720"/>
      </w:pPr>
      <w:rPr>
        <w:rFonts w:hint="default"/>
      </w:rPr>
    </w:lvl>
    <w:lvl w:ilvl="5">
      <w:start w:val="1"/>
      <w:numFmt w:val="decimal"/>
      <w:lvlText w:val="%1.%2.%3.%4.%5.%6."/>
      <w:lvlJc w:val="left"/>
      <w:pPr>
        <w:ind w:left="5740" w:hanging="720"/>
      </w:pPr>
      <w:rPr>
        <w:rFonts w:hint="default"/>
      </w:rPr>
    </w:lvl>
    <w:lvl w:ilvl="6">
      <w:start w:val="1"/>
      <w:numFmt w:val="decimal"/>
      <w:lvlText w:val="%1.%2.%3.%4.%5.%6.%7."/>
      <w:lvlJc w:val="left"/>
      <w:pPr>
        <w:ind w:left="7104" w:hanging="1080"/>
      </w:pPr>
      <w:rPr>
        <w:rFonts w:hint="default"/>
      </w:rPr>
    </w:lvl>
    <w:lvl w:ilvl="7">
      <w:start w:val="1"/>
      <w:numFmt w:val="decimal"/>
      <w:lvlText w:val="%1.%2.%3.%4.%5.%6.%7.%8."/>
      <w:lvlJc w:val="left"/>
      <w:pPr>
        <w:ind w:left="8108" w:hanging="1080"/>
      </w:pPr>
      <w:rPr>
        <w:rFonts w:hint="default"/>
      </w:rPr>
    </w:lvl>
    <w:lvl w:ilvl="8">
      <w:start w:val="1"/>
      <w:numFmt w:val="decimal"/>
      <w:lvlText w:val="%1.%2.%3.%4.%5.%6.%7.%8.%9."/>
      <w:lvlJc w:val="left"/>
      <w:pPr>
        <w:ind w:left="9112" w:hanging="1080"/>
      </w:pPr>
      <w:rPr>
        <w:rFonts w:hint="default"/>
      </w:rPr>
    </w:lvl>
  </w:abstractNum>
  <w:abstractNum w:abstractNumId="13" w15:restartNumberingAfterBreak="0">
    <w:nsid w:val="5ADB436F"/>
    <w:multiLevelType w:val="hybridMultilevel"/>
    <w:tmpl w:val="6C823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1861E7"/>
    <w:multiLevelType w:val="hybridMultilevel"/>
    <w:tmpl w:val="2CC4A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353992"/>
    <w:multiLevelType w:val="multilevel"/>
    <w:tmpl w:val="47C49C7A"/>
    <w:lvl w:ilvl="0">
      <w:start w:val="2"/>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368" w:hanging="36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4736" w:hanging="720"/>
      </w:pPr>
      <w:rPr>
        <w:rFonts w:hint="default"/>
      </w:rPr>
    </w:lvl>
    <w:lvl w:ilvl="5">
      <w:start w:val="1"/>
      <w:numFmt w:val="decimal"/>
      <w:lvlText w:val="%1.%2.%3.%4.%5.%6."/>
      <w:lvlJc w:val="left"/>
      <w:pPr>
        <w:ind w:left="5740" w:hanging="720"/>
      </w:pPr>
      <w:rPr>
        <w:rFonts w:hint="default"/>
      </w:rPr>
    </w:lvl>
    <w:lvl w:ilvl="6">
      <w:start w:val="1"/>
      <w:numFmt w:val="decimal"/>
      <w:lvlText w:val="%1.%2.%3.%4.%5.%6.%7."/>
      <w:lvlJc w:val="left"/>
      <w:pPr>
        <w:ind w:left="7104" w:hanging="1080"/>
      </w:pPr>
      <w:rPr>
        <w:rFonts w:hint="default"/>
      </w:rPr>
    </w:lvl>
    <w:lvl w:ilvl="7">
      <w:start w:val="1"/>
      <w:numFmt w:val="decimal"/>
      <w:lvlText w:val="%1.%2.%3.%4.%5.%6.%7.%8."/>
      <w:lvlJc w:val="left"/>
      <w:pPr>
        <w:ind w:left="8108" w:hanging="1080"/>
      </w:pPr>
      <w:rPr>
        <w:rFonts w:hint="default"/>
      </w:rPr>
    </w:lvl>
    <w:lvl w:ilvl="8">
      <w:start w:val="1"/>
      <w:numFmt w:val="decimal"/>
      <w:lvlText w:val="%1.%2.%3.%4.%5.%6.%7.%8.%9."/>
      <w:lvlJc w:val="left"/>
      <w:pPr>
        <w:ind w:left="9112" w:hanging="1080"/>
      </w:pPr>
      <w:rPr>
        <w:rFonts w:hint="default"/>
      </w:rPr>
    </w:lvl>
  </w:abstractNum>
  <w:abstractNum w:abstractNumId="16" w15:restartNumberingAfterBreak="0">
    <w:nsid w:val="62051885"/>
    <w:multiLevelType w:val="multilevel"/>
    <w:tmpl w:val="BB761188"/>
    <w:lvl w:ilvl="0">
      <w:start w:val="2"/>
      <w:numFmt w:val="decimal"/>
      <w:lvlText w:val="%1."/>
      <w:lvlJc w:val="left"/>
      <w:pPr>
        <w:ind w:left="360" w:hanging="360"/>
      </w:pPr>
      <w:rPr>
        <w:rFonts w:cs="Times New Roman" w:hint="default"/>
      </w:rPr>
    </w:lvl>
    <w:lvl w:ilvl="1">
      <w:start w:val="1"/>
      <w:numFmt w:val="decimal"/>
      <w:lvlText w:val="%1.%2."/>
      <w:lvlJc w:val="left"/>
      <w:pPr>
        <w:ind w:left="1214" w:hanging="360"/>
      </w:pPr>
      <w:rPr>
        <w:rFonts w:cs="Times New Roman" w:hint="default"/>
      </w:rPr>
    </w:lvl>
    <w:lvl w:ilvl="2">
      <w:start w:val="1"/>
      <w:numFmt w:val="decimal"/>
      <w:lvlText w:val="%1.%2.%3."/>
      <w:lvlJc w:val="left"/>
      <w:pPr>
        <w:ind w:left="2428" w:hanging="720"/>
      </w:pPr>
      <w:rPr>
        <w:rFonts w:cs="Times New Roman" w:hint="default"/>
      </w:rPr>
    </w:lvl>
    <w:lvl w:ilvl="3">
      <w:start w:val="1"/>
      <w:numFmt w:val="decimal"/>
      <w:lvlText w:val="%1.%2.%3.%4."/>
      <w:lvlJc w:val="left"/>
      <w:pPr>
        <w:ind w:left="3282" w:hanging="720"/>
      </w:pPr>
      <w:rPr>
        <w:rFonts w:cs="Times New Roman" w:hint="default"/>
      </w:rPr>
    </w:lvl>
    <w:lvl w:ilvl="4">
      <w:start w:val="1"/>
      <w:numFmt w:val="decimal"/>
      <w:lvlText w:val="%1.%2.%3.%4.%5."/>
      <w:lvlJc w:val="left"/>
      <w:pPr>
        <w:ind w:left="4496" w:hanging="1080"/>
      </w:pPr>
      <w:rPr>
        <w:rFonts w:cs="Times New Roman" w:hint="default"/>
      </w:rPr>
    </w:lvl>
    <w:lvl w:ilvl="5">
      <w:start w:val="1"/>
      <w:numFmt w:val="decimal"/>
      <w:lvlText w:val="%1.%2.%3.%4.%5.%6."/>
      <w:lvlJc w:val="left"/>
      <w:pPr>
        <w:ind w:left="5350" w:hanging="1080"/>
      </w:pPr>
      <w:rPr>
        <w:rFonts w:cs="Times New Roman" w:hint="default"/>
      </w:rPr>
    </w:lvl>
    <w:lvl w:ilvl="6">
      <w:start w:val="1"/>
      <w:numFmt w:val="decimal"/>
      <w:lvlText w:val="%1.%2.%3.%4.%5.%6.%7."/>
      <w:lvlJc w:val="left"/>
      <w:pPr>
        <w:ind w:left="6204" w:hanging="1080"/>
      </w:pPr>
      <w:rPr>
        <w:rFonts w:cs="Times New Roman" w:hint="default"/>
      </w:rPr>
    </w:lvl>
    <w:lvl w:ilvl="7">
      <w:start w:val="1"/>
      <w:numFmt w:val="decimal"/>
      <w:lvlText w:val="%1.%2.%3.%4.%5.%6.%7.%8."/>
      <w:lvlJc w:val="left"/>
      <w:pPr>
        <w:ind w:left="7418" w:hanging="1440"/>
      </w:pPr>
      <w:rPr>
        <w:rFonts w:cs="Times New Roman" w:hint="default"/>
      </w:rPr>
    </w:lvl>
    <w:lvl w:ilvl="8">
      <w:start w:val="1"/>
      <w:numFmt w:val="decimal"/>
      <w:lvlText w:val="%1.%2.%3.%4.%5.%6.%7.%8.%9."/>
      <w:lvlJc w:val="left"/>
      <w:pPr>
        <w:ind w:left="8272" w:hanging="1440"/>
      </w:pPr>
      <w:rPr>
        <w:rFonts w:cs="Times New Roman" w:hint="default"/>
      </w:rPr>
    </w:lvl>
  </w:abstractNum>
  <w:abstractNum w:abstractNumId="17" w15:restartNumberingAfterBreak="0">
    <w:nsid w:val="623B4CD0"/>
    <w:multiLevelType w:val="multilevel"/>
    <w:tmpl w:val="F88CC826"/>
    <w:lvl w:ilvl="0">
      <w:start w:val="1"/>
      <w:numFmt w:val="decimal"/>
      <w:lvlText w:val="%1."/>
      <w:lvlJc w:val="left"/>
      <w:pPr>
        <w:ind w:left="1004" w:hanging="360"/>
      </w:pPr>
    </w:lvl>
    <w:lvl w:ilvl="1">
      <w:start w:val="3"/>
      <w:numFmt w:val="decimal"/>
      <w:isLgl/>
      <w:lvlText w:val="%1.%2."/>
      <w:lvlJc w:val="left"/>
      <w:pPr>
        <w:ind w:left="1274" w:hanging="630"/>
      </w:pPr>
      <w:rPr>
        <w:rFonts w:hint="default"/>
      </w:rPr>
    </w:lvl>
    <w:lvl w:ilvl="2">
      <w:start w:val="1"/>
      <w:numFmt w:val="decimal"/>
      <w:isLgl/>
      <w:lvlText w:val="%1.%2.%3."/>
      <w:lvlJc w:val="left"/>
      <w:pPr>
        <w:ind w:left="1274" w:hanging="63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364" w:hanging="72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1724" w:hanging="1080"/>
      </w:pPr>
      <w:rPr>
        <w:rFonts w:hint="default"/>
      </w:rPr>
    </w:lvl>
    <w:lvl w:ilvl="8">
      <w:start w:val="1"/>
      <w:numFmt w:val="decimal"/>
      <w:isLgl/>
      <w:lvlText w:val="%1.%2.%3.%4.%5.%6.%7.%8.%9."/>
      <w:lvlJc w:val="left"/>
      <w:pPr>
        <w:ind w:left="1724" w:hanging="1080"/>
      </w:pPr>
      <w:rPr>
        <w:rFonts w:hint="default"/>
      </w:rPr>
    </w:lvl>
  </w:abstractNum>
  <w:abstractNum w:abstractNumId="18" w15:restartNumberingAfterBreak="0">
    <w:nsid w:val="65FC3360"/>
    <w:multiLevelType w:val="hybridMultilevel"/>
    <w:tmpl w:val="24B0FEA2"/>
    <w:lvl w:ilvl="0" w:tplc="2FBEF6D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66336C9F"/>
    <w:multiLevelType w:val="multilevel"/>
    <w:tmpl w:val="A9BE6AAE"/>
    <w:lvl w:ilvl="0">
      <w:start w:val="6"/>
      <w:numFmt w:val="decimal"/>
      <w:lvlText w:val="%1."/>
      <w:lvlJc w:val="left"/>
      <w:pPr>
        <w:tabs>
          <w:tab w:val="num" w:pos="360"/>
        </w:tabs>
        <w:ind w:left="360" w:hanging="360"/>
      </w:pPr>
      <w:rPr>
        <w:rFonts w:hint="default"/>
      </w:rPr>
    </w:lvl>
    <w:lvl w:ilvl="1">
      <w:start w:val="1"/>
      <w:numFmt w:val="decimal"/>
      <w:lvlText w:val="5.%2."/>
      <w:lvlJc w:val="left"/>
      <w:pPr>
        <w:tabs>
          <w:tab w:val="num" w:pos="576"/>
        </w:tabs>
        <w:ind w:left="576" w:hanging="360"/>
      </w:pPr>
      <w:rPr>
        <w:rFonts w:ascii="Verdana" w:hAnsi="Verdana" w:hint="default"/>
        <w:b w:val="0"/>
        <w:color w:val="auto"/>
        <w:sz w:val="16"/>
        <w:szCs w:val="16"/>
      </w:rPr>
    </w:lvl>
    <w:lvl w:ilvl="2">
      <w:start w:val="1"/>
      <w:numFmt w:val="decimal"/>
      <w:lvlText w:val="9.1.%3."/>
      <w:lvlJc w:val="left"/>
      <w:pPr>
        <w:tabs>
          <w:tab w:val="num" w:pos="792"/>
        </w:tabs>
        <w:ind w:left="792" w:hanging="360"/>
      </w:pPr>
      <w:rPr>
        <w:rFonts w:hint="default"/>
        <w:sz w:val="16"/>
        <w:szCs w:val="16"/>
      </w:rPr>
    </w:lvl>
    <w:lvl w:ilvl="3">
      <w:start w:val="1"/>
      <w:numFmt w:val="decimal"/>
      <w:lvlText w:val="%1.%2.%3.%4."/>
      <w:lvlJc w:val="left"/>
      <w:pPr>
        <w:tabs>
          <w:tab w:val="num" w:pos="1368"/>
        </w:tabs>
        <w:ind w:left="1368" w:hanging="720"/>
      </w:pPr>
      <w:rPr>
        <w:rFonts w:hint="default"/>
      </w:rPr>
    </w:lvl>
    <w:lvl w:ilvl="4">
      <w:start w:val="1"/>
      <w:numFmt w:val="decimal"/>
      <w:lvlText w:val="%1.%2.%3.%4.%5."/>
      <w:lvlJc w:val="left"/>
      <w:pPr>
        <w:tabs>
          <w:tab w:val="num" w:pos="1944"/>
        </w:tabs>
        <w:ind w:left="1944"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736"/>
        </w:tabs>
        <w:ind w:left="2736" w:hanging="1440"/>
      </w:pPr>
      <w:rPr>
        <w:rFonts w:hint="default"/>
      </w:rPr>
    </w:lvl>
    <w:lvl w:ilvl="7">
      <w:start w:val="1"/>
      <w:numFmt w:val="decimal"/>
      <w:lvlText w:val="%1.%2.%3.%4.%5.%6.%7.%8."/>
      <w:lvlJc w:val="left"/>
      <w:pPr>
        <w:tabs>
          <w:tab w:val="num" w:pos="2952"/>
        </w:tabs>
        <w:ind w:left="2952" w:hanging="1440"/>
      </w:pPr>
      <w:rPr>
        <w:rFonts w:hint="default"/>
      </w:rPr>
    </w:lvl>
    <w:lvl w:ilvl="8">
      <w:start w:val="1"/>
      <w:numFmt w:val="decimal"/>
      <w:lvlText w:val="%1.%2.%3.%4.%5.%6.%7.%8.%9."/>
      <w:lvlJc w:val="left"/>
      <w:pPr>
        <w:tabs>
          <w:tab w:val="num" w:pos="3528"/>
        </w:tabs>
        <w:ind w:left="3528" w:hanging="1800"/>
      </w:pPr>
      <w:rPr>
        <w:rFonts w:hint="default"/>
      </w:rPr>
    </w:lvl>
  </w:abstractNum>
  <w:abstractNum w:abstractNumId="20" w15:restartNumberingAfterBreak="0">
    <w:nsid w:val="6F717FA3"/>
    <w:multiLevelType w:val="hybridMultilevel"/>
    <w:tmpl w:val="019CF88A"/>
    <w:lvl w:ilvl="0" w:tplc="5CFEED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F962BA2"/>
    <w:multiLevelType w:val="hybridMultilevel"/>
    <w:tmpl w:val="53C89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A93856"/>
    <w:multiLevelType w:val="hybridMultilevel"/>
    <w:tmpl w:val="18FE2390"/>
    <w:lvl w:ilvl="0" w:tplc="492C716E">
      <w:start w:val="1"/>
      <w:numFmt w:val="decimal"/>
      <w:lvlText w:val="2.2.%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30D096B"/>
    <w:multiLevelType w:val="hybridMultilevel"/>
    <w:tmpl w:val="DDC6A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4E5213"/>
    <w:multiLevelType w:val="hybridMultilevel"/>
    <w:tmpl w:val="3514C1C2"/>
    <w:lvl w:ilvl="0" w:tplc="0EFAD23E">
      <w:start w:val="1"/>
      <w:numFmt w:val="bullet"/>
      <w:lvlText w:val=""/>
      <w:lvlJc w:val="left"/>
      <w:pPr>
        <w:tabs>
          <w:tab w:val="num" w:pos="247"/>
        </w:tabs>
        <w:ind w:left="247" w:hanging="360"/>
      </w:pPr>
      <w:rPr>
        <w:rFonts w:ascii="Symbol" w:eastAsia="Times New Roman" w:hAnsi="Symbol" w:cs="Times New Roman" w:hint="default"/>
      </w:rPr>
    </w:lvl>
    <w:lvl w:ilvl="1" w:tplc="04190001">
      <w:start w:val="1"/>
      <w:numFmt w:val="bullet"/>
      <w:lvlText w:val=""/>
      <w:lvlJc w:val="left"/>
      <w:pPr>
        <w:tabs>
          <w:tab w:val="num" w:pos="967"/>
        </w:tabs>
        <w:ind w:left="967" w:hanging="360"/>
      </w:pPr>
      <w:rPr>
        <w:rFonts w:ascii="Symbol" w:hAnsi="Symbol" w:hint="default"/>
      </w:rPr>
    </w:lvl>
    <w:lvl w:ilvl="2" w:tplc="04190005" w:tentative="1">
      <w:start w:val="1"/>
      <w:numFmt w:val="bullet"/>
      <w:lvlText w:val=""/>
      <w:lvlJc w:val="left"/>
      <w:pPr>
        <w:tabs>
          <w:tab w:val="num" w:pos="1687"/>
        </w:tabs>
        <w:ind w:left="1687" w:hanging="360"/>
      </w:pPr>
      <w:rPr>
        <w:rFonts w:ascii="Wingdings" w:hAnsi="Wingdings" w:hint="default"/>
      </w:rPr>
    </w:lvl>
    <w:lvl w:ilvl="3" w:tplc="04190001" w:tentative="1">
      <w:start w:val="1"/>
      <w:numFmt w:val="bullet"/>
      <w:lvlText w:val=""/>
      <w:lvlJc w:val="left"/>
      <w:pPr>
        <w:tabs>
          <w:tab w:val="num" w:pos="2407"/>
        </w:tabs>
        <w:ind w:left="2407" w:hanging="360"/>
      </w:pPr>
      <w:rPr>
        <w:rFonts w:ascii="Symbol" w:hAnsi="Symbol" w:hint="default"/>
      </w:rPr>
    </w:lvl>
    <w:lvl w:ilvl="4" w:tplc="04190003" w:tentative="1">
      <w:start w:val="1"/>
      <w:numFmt w:val="bullet"/>
      <w:lvlText w:val="o"/>
      <w:lvlJc w:val="left"/>
      <w:pPr>
        <w:tabs>
          <w:tab w:val="num" w:pos="3127"/>
        </w:tabs>
        <w:ind w:left="3127" w:hanging="360"/>
      </w:pPr>
      <w:rPr>
        <w:rFonts w:ascii="Courier New" w:hAnsi="Courier New" w:hint="default"/>
      </w:rPr>
    </w:lvl>
    <w:lvl w:ilvl="5" w:tplc="04190005" w:tentative="1">
      <w:start w:val="1"/>
      <w:numFmt w:val="bullet"/>
      <w:lvlText w:val=""/>
      <w:lvlJc w:val="left"/>
      <w:pPr>
        <w:tabs>
          <w:tab w:val="num" w:pos="3847"/>
        </w:tabs>
        <w:ind w:left="3847" w:hanging="360"/>
      </w:pPr>
      <w:rPr>
        <w:rFonts w:ascii="Wingdings" w:hAnsi="Wingdings" w:hint="default"/>
      </w:rPr>
    </w:lvl>
    <w:lvl w:ilvl="6" w:tplc="04190001" w:tentative="1">
      <w:start w:val="1"/>
      <w:numFmt w:val="bullet"/>
      <w:lvlText w:val=""/>
      <w:lvlJc w:val="left"/>
      <w:pPr>
        <w:tabs>
          <w:tab w:val="num" w:pos="4567"/>
        </w:tabs>
        <w:ind w:left="4567" w:hanging="360"/>
      </w:pPr>
      <w:rPr>
        <w:rFonts w:ascii="Symbol" w:hAnsi="Symbol" w:hint="default"/>
      </w:rPr>
    </w:lvl>
    <w:lvl w:ilvl="7" w:tplc="04190003" w:tentative="1">
      <w:start w:val="1"/>
      <w:numFmt w:val="bullet"/>
      <w:lvlText w:val="o"/>
      <w:lvlJc w:val="left"/>
      <w:pPr>
        <w:tabs>
          <w:tab w:val="num" w:pos="5287"/>
        </w:tabs>
        <w:ind w:left="5287" w:hanging="360"/>
      </w:pPr>
      <w:rPr>
        <w:rFonts w:ascii="Courier New" w:hAnsi="Courier New" w:hint="default"/>
      </w:rPr>
    </w:lvl>
    <w:lvl w:ilvl="8" w:tplc="04190005" w:tentative="1">
      <w:start w:val="1"/>
      <w:numFmt w:val="bullet"/>
      <w:lvlText w:val=""/>
      <w:lvlJc w:val="left"/>
      <w:pPr>
        <w:tabs>
          <w:tab w:val="num" w:pos="6007"/>
        </w:tabs>
        <w:ind w:left="6007" w:hanging="360"/>
      </w:pPr>
      <w:rPr>
        <w:rFonts w:ascii="Wingdings" w:hAnsi="Wingdings" w:hint="default"/>
      </w:rPr>
    </w:lvl>
  </w:abstractNum>
  <w:num w:numId="1">
    <w:abstractNumId w:val="13"/>
  </w:num>
  <w:num w:numId="2">
    <w:abstractNumId w:val="24"/>
  </w:num>
  <w:num w:numId="3">
    <w:abstractNumId w:val="1"/>
  </w:num>
  <w:num w:numId="4">
    <w:abstractNumId w:val="22"/>
  </w:num>
  <w:num w:numId="5">
    <w:abstractNumId w:val="19"/>
  </w:num>
  <w:num w:numId="6">
    <w:abstractNumId w:val="6"/>
  </w:num>
  <w:num w:numId="7">
    <w:abstractNumId w:val="7"/>
  </w:num>
  <w:num w:numId="8">
    <w:abstractNumId w:val="21"/>
  </w:num>
  <w:num w:numId="9">
    <w:abstractNumId w:val="8"/>
  </w:num>
  <w:num w:numId="10">
    <w:abstractNumId w:val="14"/>
  </w:num>
  <w:num w:numId="11">
    <w:abstractNumId w:val="11"/>
  </w:num>
  <w:num w:numId="12">
    <w:abstractNumId w:val="3"/>
  </w:num>
  <w:num w:numId="13">
    <w:abstractNumId w:val="23"/>
  </w:num>
  <w:num w:numId="14">
    <w:abstractNumId w:val="4"/>
  </w:num>
  <w:num w:numId="15">
    <w:abstractNumId w:val="17"/>
  </w:num>
  <w:num w:numId="16">
    <w:abstractNumId w:val="10"/>
  </w:num>
  <w:num w:numId="17">
    <w:abstractNumId w:val="0"/>
  </w:num>
  <w:num w:numId="18">
    <w:abstractNumId w:val="9"/>
  </w:num>
  <w:num w:numId="19">
    <w:abstractNumId w:val="12"/>
  </w:num>
  <w:num w:numId="20">
    <w:abstractNumId w:val="15"/>
  </w:num>
  <w:num w:numId="21">
    <w:abstractNumId w:val="5"/>
  </w:num>
  <w:num w:numId="22">
    <w:abstractNumId w:val="20"/>
  </w:num>
  <w:num w:numId="23">
    <w:abstractNumId w:val="2"/>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09"/>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8A"/>
    <w:rsid w:val="000036C6"/>
    <w:rsid w:val="00006C56"/>
    <w:rsid w:val="00025CB0"/>
    <w:rsid w:val="00032579"/>
    <w:rsid w:val="00033FB3"/>
    <w:rsid w:val="00037F39"/>
    <w:rsid w:val="00044762"/>
    <w:rsid w:val="00050132"/>
    <w:rsid w:val="00054EA2"/>
    <w:rsid w:val="000551C4"/>
    <w:rsid w:val="00057E18"/>
    <w:rsid w:val="0006192A"/>
    <w:rsid w:val="000738A3"/>
    <w:rsid w:val="00077894"/>
    <w:rsid w:val="000800DD"/>
    <w:rsid w:val="00090A18"/>
    <w:rsid w:val="000935F0"/>
    <w:rsid w:val="0009708E"/>
    <w:rsid w:val="000A113D"/>
    <w:rsid w:val="000A5220"/>
    <w:rsid w:val="000B4A1A"/>
    <w:rsid w:val="000C203E"/>
    <w:rsid w:val="000C27E4"/>
    <w:rsid w:val="000C2F5B"/>
    <w:rsid w:val="000D099D"/>
    <w:rsid w:val="000D4B33"/>
    <w:rsid w:val="000E15A9"/>
    <w:rsid w:val="000E247F"/>
    <w:rsid w:val="000F089D"/>
    <w:rsid w:val="000F4631"/>
    <w:rsid w:val="000F4700"/>
    <w:rsid w:val="00102FC8"/>
    <w:rsid w:val="00107E25"/>
    <w:rsid w:val="001119D4"/>
    <w:rsid w:val="00112D2C"/>
    <w:rsid w:val="00115E7D"/>
    <w:rsid w:val="0011745A"/>
    <w:rsid w:val="001276C5"/>
    <w:rsid w:val="00134F2F"/>
    <w:rsid w:val="00142621"/>
    <w:rsid w:val="001445D6"/>
    <w:rsid w:val="001475A7"/>
    <w:rsid w:val="0014789B"/>
    <w:rsid w:val="00153FB9"/>
    <w:rsid w:val="00154685"/>
    <w:rsid w:val="0015661C"/>
    <w:rsid w:val="00156E23"/>
    <w:rsid w:val="00160937"/>
    <w:rsid w:val="001639EC"/>
    <w:rsid w:val="00163EBC"/>
    <w:rsid w:val="00180263"/>
    <w:rsid w:val="00183EEA"/>
    <w:rsid w:val="001844F0"/>
    <w:rsid w:val="00192235"/>
    <w:rsid w:val="0019368A"/>
    <w:rsid w:val="00195E91"/>
    <w:rsid w:val="001A324B"/>
    <w:rsid w:val="001A4405"/>
    <w:rsid w:val="001A7339"/>
    <w:rsid w:val="001B11DD"/>
    <w:rsid w:val="001C1847"/>
    <w:rsid w:val="001C4552"/>
    <w:rsid w:val="001C7263"/>
    <w:rsid w:val="001C7940"/>
    <w:rsid w:val="001C7C1F"/>
    <w:rsid w:val="001D593E"/>
    <w:rsid w:val="001F24A2"/>
    <w:rsid w:val="001F5247"/>
    <w:rsid w:val="001F70B5"/>
    <w:rsid w:val="00200512"/>
    <w:rsid w:val="00216149"/>
    <w:rsid w:val="00221E92"/>
    <w:rsid w:val="002242E7"/>
    <w:rsid w:val="00230F9B"/>
    <w:rsid w:val="00234EFC"/>
    <w:rsid w:val="00241792"/>
    <w:rsid w:val="002467A3"/>
    <w:rsid w:val="00256154"/>
    <w:rsid w:val="00282E2E"/>
    <w:rsid w:val="00284AFB"/>
    <w:rsid w:val="00287F33"/>
    <w:rsid w:val="00295724"/>
    <w:rsid w:val="002B3EE0"/>
    <w:rsid w:val="002B7C0A"/>
    <w:rsid w:val="002C2CAE"/>
    <w:rsid w:val="002D1F95"/>
    <w:rsid w:val="002D2209"/>
    <w:rsid w:val="002E0FC6"/>
    <w:rsid w:val="002F19B3"/>
    <w:rsid w:val="002F2E7B"/>
    <w:rsid w:val="002F3E14"/>
    <w:rsid w:val="00302AD0"/>
    <w:rsid w:val="0032092A"/>
    <w:rsid w:val="003240DF"/>
    <w:rsid w:val="00342D81"/>
    <w:rsid w:val="00344B71"/>
    <w:rsid w:val="00353483"/>
    <w:rsid w:val="00363EDE"/>
    <w:rsid w:val="0037043E"/>
    <w:rsid w:val="00371F1C"/>
    <w:rsid w:val="00372D4A"/>
    <w:rsid w:val="00383574"/>
    <w:rsid w:val="003850C5"/>
    <w:rsid w:val="00385BD2"/>
    <w:rsid w:val="00392E69"/>
    <w:rsid w:val="003944F6"/>
    <w:rsid w:val="00395A11"/>
    <w:rsid w:val="00396285"/>
    <w:rsid w:val="003A3FED"/>
    <w:rsid w:val="003A3FFB"/>
    <w:rsid w:val="003C7B91"/>
    <w:rsid w:val="003D032D"/>
    <w:rsid w:val="003D0C0C"/>
    <w:rsid w:val="003D330C"/>
    <w:rsid w:val="003D4567"/>
    <w:rsid w:val="003E1CF3"/>
    <w:rsid w:val="003E2213"/>
    <w:rsid w:val="003F4E24"/>
    <w:rsid w:val="00400E47"/>
    <w:rsid w:val="004068BC"/>
    <w:rsid w:val="00406E42"/>
    <w:rsid w:val="00420EE2"/>
    <w:rsid w:val="00436259"/>
    <w:rsid w:val="004367B3"/>
    <w:rsid w:val="0045186F"/>
    <w:rsid w:val="004560C3"/>
    <w:rsid w:val="00457B75"/>
    <w:rsid w:val="00462A99"/>
    <w:rsid w:val="004641F3"/>
    <w:rsid w:val="00464779"/>
    <w:rsid w:val="00470635"/>
    <w:rsid w:val="00480CF2"/>
    <w:rsid w:val="00483274"/>
    <w:rsid w:val="0049154C"/>
    <w:rsid w:val="00494318"/>
    <w:rsid w:val="00495CD8"/>
    <w:rsid w:val="004A197C"/>
    <w:rsid w:val="004A25EF"/>
    <w:rsid w:val="004A2E34"/>
    <w:rsid w:val="004B3A07"/>
    <w:rsid w:val="004B3C33"/>
    <w:rsid w:val="004B5C51"/>
    <w:rsid w:val="004C25AC"/>
    <w:rsid w:val="004D416D"/>
    <w:rsid w:val="004D6EB5"/>
    <w:rsid w:val="004E5A34"/>
    <w:rsid w:val="004E6609"/>
    <w:rsid w:val="004E6E2C"/>
    <w:rsid w:val="004E7034"/>
    <w:rsid w:val="004E730A"/>
    <w:rsid w:val="004F41A4"/>
    <w:rsid w:val="004F7D40"/>
    <w:rsid w:val="00501678"/>
    <w:rsid w:val="00501B44"/>
    <w:rsid w:val="005038F7"/>
    <w:rsid w:val="00511279"/>
    <w:rsid w:val="00511AAC"/>
    <w:rsid w:val="00511F50"/>
    <w:rsid w:val="0051360A"/>
    <w:rsid w:val="00514008"/>
    <w:rsid w:val="005141FC"/>
    <w:rsid w:val="00517CC1"/>
    <w:rsid w:val="00520281"/>
    <w:rsid w:val="00526982"/>
    <w:rsid w:val="00530B7E"/>
    <w:rsid w:val="00531E85"/>
    <w:rsid w:val="00535140"/>
    <w:rsid w:val="005356C3"/>
    <w:rsid w:val="005417DD"/>
    <w:rsid w:val="00542E77"/>
    <w:rsid w:val="0054379C"/>
    <w:rsid w:val="0054634C"/>
    <w:rsid w:val="00550EF4"/>
    <w:rsid w:val="00563934"/>
    <w:rsid w:val="0056617A"/>
    <w:rsid w:val="005861C2"/>
    <w:rsid w:val="00586E92"/>
    <w:rsid w:val="00587E73"/>
    <w:rsid w:val="005A1757"/>
    <w:rsid w:val="005A5F1C"/>
    <w:rsid w:val="005B2FD3"/>
    <w:rsid w:val="005B4EA6"/>
    <w:rsid w:val="005B5131"/>
    <w:rsid w:val="005C5F87"/>
    <w:rsid w:val="005C60C6"/>
    <w:rsid w:val="005D16CC"/>
    <w:rsid w:val="005E7C3E"/>
    <w:rsid w:val="005F418E"/>
    <w:rsid w:val="00600535"/>
    <w:rsid w:val="00602252"/>
    <w:rsid w:val="006106C8"/>
    <w:rsid w:val="00615AAF"/>
    <w:rsid w:val="0061682E"/>
    <w:rsid w:val="006245CC"/>
    <w:rsid w:val="006252D2"/>
    <w:rsid w:val="00634F6D"/>
    <w:rsid w:val="00645661"/>
    <w:rsid w:val="00652C04"/>
    <w:rsid w:val="00654144"/>
    <w:rsid w:val="00655C16"/>
    <w:rsid w:val="006633ED"/>
    <w:rsid w:val="0066375D"/>
    <w:rsid w:val="00671649"/>
    <w:rsid w:val="00672543"/>
    <w:rsid w:val="00684AF6"/>
    <w:rsid w:val="00687142"/>
    <w:rsid w:val="006927D1"/>
    <w:rsid w:val="0069442D"/>
    <w:rsid w:val="00694F22"/>
    <w:rsid w:val="00696C01"/>
    <w:rsid w:val="006A2263"/>
    <w:rsid w:val="006A7B64"/>
    <w:rsid w:val="006B2FD2"/>
    <w:rsid w:val="006B74E4"/>
    <w:rsid w:val="006E02C2"/>
    <w:rsid w:val="006E4762"/>
    <w:rsid w:val="006E5467"/>
    <w:rsid w:val="006E60B2"/>
    <w:rsid w:val="006F2707"/>
    <w:rsid w:val="0070558A"/>
    <w:rsid w:val="007072B8"/>
    <w:rsid w:val="00712991"/>
    <w:rsid w:val="00714C07"/>
    <w:rsid w:val="00723396"/>
    <w:rsid w:val="007239D7"/>
    <w:rsid w:val="00726BCC"/>
    <w:rsid w:val="0075516C"/>
    <w:rsid w:val="00761214"/>
    <w:rsid w:val="00763A36"/>
    <w:rsid w:val="0076650D"/>
    <w:rsid w:val="00767731"/>
    <w:rsid w:val="00771CA5"/>
    <w:rsid w:val="00775EAA"/>
    <w:rsid w:val="00776A33"/>
    <w:rsid w:val="00782480"/>
    <w:rsid w:val="00784B77"/>
    <w:rsid w:val="007854CF"/>
    <w:rsid w:val="0079013D"/>
    <w:rsid w:val="0079382E"/>
    <w:rsid w:val="007962DA"/>
    <w:rsid w:val="007A10EF"/>
    <w:rsid w:val="007A216F"/>
    <w:rsid w:val="007A4B0A"/>
    <w:rsid w:val="007A4FED"/>
    <w:rsid w:val="007B0212"/>
    <w:rsid w:val="007B7BAE"/>
    <w:rsid w:val="007D2670"/>
    <w:rsid w:val="007E610C"/>
    <w:rsid w:val="00811FAA"/>
    <w:rsid w:val="008139BD"/>
    <w:rsid w:val="008162B5"/>
    <w:rsid w:val="00822B90"/>
    <w:rsid w:val="00832DD4"/>
    <w:rsid w:val="00837440"/>
    <w:rsid w:val="00846B20"/>
    <w:rsid w:val="00847A94"/>
    <w:rsid w:val="00850399"/>
    <w:rsid w:val="0087649A"/>
    <w:rsid w:val="00877615"/>
    <w:rsid w:val="00884A60"/>
    <w:rsid w:val="00886E15"/>
    <w:rsid w:val="008A2801"/>
    <w:rsid w:val="008A6177"/>
    <w:rsid w:val="008A7133"/>
    <w:rsid w:val="008B775B"/>
    <w:rsid w:val="008D1A2C"/>
    <w:rsid w:val="008E1767"/>
    <w:rsid w:val="008E23F7"/>
    <w:rsid w:val="008E564F"/>
    <w:rsid w:val="008E7FD5"/>
    <w:rsid w:val="008F0651"/>
    <w:rsid w:val="008F51E0"/>
    <w:rsid w:val="008F718C"/>
    <w:rsid w:val="00900E53"/>
    <w:rsid w:val="009067B2"/>
    <w:rsid w:val="009166E5"/>
    <w:rsid w:val="00922494"/>
    <w:rsid w:val="009367A0"/>
    <w:rsid w:val="009370D3"/>
    <w:rsid w:val="00946CEC"/>
    <w:rsid w:val="00946D96"/>
    <w:rsid w:val="009515D2"/>
    <w:rsid w:val="0095486F"/>
    <w:rsid w:val="00954E84"/>
    <w:rsid w:val="009552EE"/>
    <w:rsid w:val="00965242"/>
    <w:rsid w:val="00965B6F"/>
    <w:rsid w:val="009660BA"/>
    <w:rsid w:val="009724DB"/>
    <w:rsid w:val="009732FF"/>
    <w:rsid w:val="009779B0"/>
    <w:rsid w:val="00986734"/>
    <w:rsid w:val="00991F2F"/>
    <w:rsid w:val="00993DD8"/>
    <w:rsid w:val="00996F77"/>
    <w:rsid w:val="009A0ED2"/>
    <w:rsid w:val="009A1FB5"/>
    <w:rsid w:val="009A3AFA"/>
    <w:rsid w:val="009A5416"/>
    <w:rsid w:val="009B4583"/>
    <w:rsid w:val="009B511D"/>
    <w:rsid w:val="009D2B05"/>
    <w:rsid w:val="009D4BE7"/>
    <w:rsid w:val="009D4EEF"/>
    <w:rsid w:val="009E0BC4"/>
    <w:rsid w:val="009F1329"/>
    <w:rsid w:val="009F2E6A"/>
    <w:rsid w:val="00A07701"/>
    <w:rsid w:val="00A161B2"/>
    <w:rsid w:val="00A22B1B"/>
    <w:rsid w:val="00A3677B"/>
    <w:rsid w:val="00A42D58"/>
    <w:rsid w:val="00A44411"/>
    <w:rsid w:val="00A4650C"/>
    <w:rsid w:val="00A54FA7"/>
    <w:rsid w:val="00A55B58"/>
    <w:rsid w:val="00A646EF"/>
    <w:rsid w:val="00A64D4A"/>
    <w:rsid w:val="00A6663C"/>
    <w:rsid w:val="00A66E8F"/>
    <w:rsid w:val="00A7351D"/>
    <w:rsid w:val="00A82A72"/>
    <w:rsid w:val="00A865B2"/>
    <w:rsid w:val="00A90BD1"/>
    <w:rsid w:val="00A916F1"/>
    <w:rsid w:val="00A91A97"/>
    <w:rsid w:val="00A96C21"/>
    <w:rsid w:val="00AA060B"/>
    <w:rsid w:val="00AA5316"/>
    <w:rsid w:val="00AB1BD8"/>
    <w:rsid w:val="00AB31AC"/>
    <w:rsid w:val="00AE0194"/>
    <w:rsid w:val="00AF535A"/>
    <w:rsid w:val="00B03A6D"/>
    <w:rsid w:val="00B04A97"/>
    <w:rsid w:val="00B05797"/>
    <w:rsid w:val="00B05E58"/>
    <w:rsid w:val="00B10DF5"/>
    <w:rsid w:val="00B167A3"/>
    <w:rsid w:val="00B2492B"/>
    <w:rsid w:val="00B33A45"/>
    <w:rsid w:val="00B35CD0"/>
    <w:rsid w:val="00B442D4"/>
    <w:rsid w:val="00B51A37"/>
    <w:rsid w:val="00B55EFE"/>
    <w:rsid w:val="00B62451"/>
    <w:rsid w:val="00B70978"/>
    <w:rsid w:val="00B72C9C"/>
    <w:rsid w:val="00B75B6E"/>
    <w:rsid w:val="00B80988"/>
    <w:rsid w:val="00B82B1C"/>
    <w:rsid w:val="00B848E9"/>
    <w:rsid w:val="00B87C70"/>
    <w:rsid w:val="00B9134E"/>
    <w:rsid w:val="00B948BB"/>
    <w:rsid w:val="00B958E6"/>
    <w:rsid w:val="00BB398A"/>
    <w:rsid w:val="00BB499C"/>
    <w:rsid w:val="00BB4B2B"/>
    <w:rsid w:val="00BC29AD"/>
    <w:rsid w:val="00BC422B"/>
    <w:rsid w:val="00BD285F"/>
    <w:rsid w:val="00BD39E7"/>
    <w:rsid w:val="00BD7D12"/>
    <w:rsid w:val="00BE0BB1"/>
    <w:rsid w:val="00BE2682"/>
    <w:rsid w:val="00BE62F7"/>
    <w:rsid w:val="00BF69D4"/>
    <w:rsid w:val="00C10D35"/>
    <w:rsid w:val="00C20343"/>
    <w:rsid w:val="00C30324"/>
    <w:rsid w:val="00C32498"/>
    <w:rsid w:val="00C34B5C"/>
    <w:rsid w:val="00C357A0"/>
    <w:rsid w:val="00C360EE"/>
    <w:rsid w:val="00C372FF"/>
    <w:rsid w:val="00C4068A"/>
    <w:rsid w:val="00C46952"/>
    <w:rsid w:val="00C57AD8"/>
    <w:rsid w:val="00C921F5"/>
    <w:rsid w:val="00C92944"/>
    <w:rsid w:val="00C93494"/>
    <w:rsid w:val="00C96016"/>
    <w:rsid w:val="00CB28F7"/>
    <w:rsid w:val="00CB7927"/>
    <w:rsid w:val="00CC7705"/>
    <w:rsid w:val="00CD4EC0"/>
    <w:rsid w:val="00CE2FC1"/>
    <w:rsid w:val="00D015D0"/>
    <w:rsid w:val="00D04561"/>
    <w:rsid w:val="00D1146C"/>
    <w:rsid w:val="00D152B7"/>
    <w:rsid w:val="00D2101C"/>
    <w:rsid w:val="00D214B3"/>
    <w:rsid w:val="00D369A9"/>
    <w:rsid w:val="00D411A4"/>
    <w:rsid w:val="00D41D13"/>
    <w:rsid w:val="00D46B55"/>
    <w:rsid w:val="00D516B6"/>
    <w:rsid w:val="00D52A18"/>
    <w:rsid w:val="00D62D75"/>
    <w:rsid w:val="00D658A6"/>
    <w:rsid w:val="00D8237B"/>
    <w:rsid w:val="00D867AB"/>
    <w:rsid w:val="00D87EAB"/>
    <w:rsid w:val="00D93B94"/>
    <w:rsid w:val="00D946D1"/>
    <w:rsid w:val="00D94D24"/>
    <w:rsid w:val="00DA2F96"/>
    <w:rsid w:val="00DA596E"/>
    <w:rsid w:val="00DB5B7F"/>
    <w:rsid w:val="00DB6832"/>
    <w:rsid w:val="00DC0CEC"/>
    <w:rsid w:val="00DD193D"/>
    <w:rsid w:val="00DD1A84"/>
    <w:rsid w:val="00DD4329"/>
    <w:rsid w:val="00DD5944"/>
    <w:rsid w:val="00DE0C40"/>
    <w:rsid w:val="00DE3276"/>
    <w:rsid w:val="00DE5758"/>
    <w:rsid w:val="00DE6019"/>
    <w:rsid w:val="00DF21AD"/>
    <w:rsid w:val="00DF3F3A"/>
    <w:rsid w:val="00DF41B8"/>
    <w:rsid w:val="00E11AEA"/>
    <w:rsid w:val="00E1253D"/>
    <w:rsid w:val="00E24301"/>
    <w:rsid w:val="00E2441C"/>
    <w:rsid w:val="00E254D9"/>
    <w:rsid w:val="00E27DA0"/>
    <w:rsid w:val="00E31007"/>
    <w:rsid w:val="00E3544A"/>
    <w:rsid w:val="00E35A4E"/>
    <w:rsid w:val="00E37043"/>
    <w:rsid w:val="00E425B0"/>
    <w:rsid w:val="00E45996"/>
    <w:rsid w:val="00E47A7F"/>
    <w:rsid w:val="00E55508"/>
    <w:rsid w:val="00E62089"/>
    <w:rsid w:val="00E628D1"/>
    <w:rsid w:val="00E63DF7"/>
    <w:rsid w:val="00E67C76"/>
    <w:rsid w:val="00E75C9F"/>
    <w:rsid w:val="00E8589F"/>
    <w:rsid w:val="00E85C19"/>
    <w:rsid w:val="00E863D0"/>
    <w:rsid w:val="00E958C0"/>
    <w:rsid w:val="00E97009"/>
    <w:rsid w:val="00EB16BB"/>
    <w:rsid w:val="00EC17C0"/>
    <w:rsid w:val="00EC66EE"/>
    <w:rsid w:val="00ED00D4"/>
    <w:rsid w:val="00ED3D70"/>
    <w:rsid w:val="00ED595F"/>
    <w:rsid w:val="00EE3E6E"/>
    <w:rsid w:val="00EF0FD2"/>
    <w:rsid w:val="00EF3250"/>
    <w:rsid w:val="00F12DEF"/>
    <w:rsid w:val="00F21451"/>
    <w:rsid w:val="00F22ED9"/>
    <w:rsid w:val="00F23024"/>
    <w:rsid w:val="00F249AF"/>
    <w:rsid w:val="00F32A98"/>
    <w:rsid w:val="00F3644E"/>
    <w:rsid w:val="00F36B24"/>
    <w:rsid w:val="00F36C08"/>
    <w:rsid w:val="00F379A0"/>
    <w:rsid w:val="00F411F3"/>
    <w:rsid w:val="00F42409"/>
    <w:rsid w:val="00F434A5"/>
    <w:rsid w:val="00F601AC"/>
    <w:rsid w:val="00F60917"/>
    <w:rsid w:val="00F6247E"/>
    <w:rsid w:val="00F6271C"/>
    <w:rsid w:val="00F65438"/>
    <w:rsid w:val="00F66B85"/>
    <w:rsid w:val="00F714C8"/>
    <w:rsid w:val="00F72BD5"/>
    <w:rsid w:val="00F72C5B"/>
    <w:rsid w:val="00F72EFA"/>
    <w:rsid w:val="00F7631B"/>
    <w:rsid w:val="00F76D18"/>
    <w:rsid w:val="00F82A22"/>
    <w:rsid w:val="00F83589"/>
    <w:rsid w:val="00F86FC3"/>
    <w:rsid w:val="00F9449A"/>
    <w:rsid w:val="00FA2823"/>
    <w:rsid w:val="00FA3F2E"/>
    <w:rsid w:val="00FA40F2"/>
    <w:rsid w:val="00FA6B89"/>
    <w:rsid w:val="00FB3F7D"/>
    <w:rsid w:val="00FB5351"/>
    <w:rsid w:val="00FB5F0E"/>
    <w:rsid w:val="00FD6814"/>
    <w:rsid w:val="00FE0B84"/>
    <w:rsid w:val="00FE542D"/>
    <w:rsid w:val="00FF1B8F"/>
    <w:rsid w:val="00FF3142"/>
    <w:rsid w:val="00FF350D"/>
    <w:rsid w:val="00FF3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24081"/>
  <w15:docId w15:val="{CACFBE7E-9527-4DE9-AD41-4434454D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semiHidden="1" w:unhideWhenUsed="1"/>
    <w:lsdException w:name="toa heading" w:locked="1" w:semiHidden="1" w:unhideWhenUsed="1"/>
    <w:lsdException w:name="List" w:semiHidden="1" w:unhideWhenUsed="1"/>
    <w:lsdException w:name="List Bullet" w:locked="1" w:semiHidden="1" w:unhideWhenUsed="1"/>
    <w:lsdException w:name="List Number" w:locked="1"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11"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locked="1"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C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B398A"/>
    <w:pPr>
      <w:ind w:left="720"/>
      <w:contextualSpacing/>
    </w:pPr>
  </w:style>
  <w:style w:type="table" w:styleId="a4">
    <w:name w:val="Table Grid"/>
    <w:basedOn w:val="a1"/>
    <w:uiPriority w:val="59"/>
    <w:locked/>
    <w:rsid w:val="00E86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863D0"/>
    <w:rPr>
      <w:color w:val="0000FF" w:themeColor="hyperlink"/>
      <w:u w:val="single"/>
    </w:rPr>
  </w:style>
  <w:style w:type="paragraph" w:styleId="a6">
    <w:name w:val="Title"/>
    <w:basedOn w:val="a"/>
    <w:link w:val="a7"/>
    <w:qFormat/>
    <w:rsid w:val="00483274"/>
    <w:pPr>
      <w:widowControl w:val="0"/>
      <w:overflowPunct w:val="0"/>
      <w:autoSpaceDE w:val="0"/>
      <w:autoSpaceDN w:val="0"/>
      <w:adjustRightInd w:val="0"/>
      <w:spacing w:after="0" w:line="240" w:lineRule="auto"/>
      <w:ind w:left="-113" w:right="-341"/>
      <w:jc w:val="center"/>
      <w:textAlignment w:val="baseline"/>
    </w:pPr>
    <w:rPr>
      <w:rFonts w:ascii="Times New Roman" w:eastAsia="Times New Roman" w:hAnsi="Times New Roman" w:cs="Times New Roman"/>
      <w:b/>
      <w:sz w:val="44"/>
      <w:szCs w:val="20"/>
    </w:rPr>
  </w:style>
  <w:style w:type="character" w:customStyle="1" w:styleId="a7">
    <w:name w:val="Заголовок Знак"/>
    <w:basedOn w:val="a0"/>
    <w:link w:val="a6"/>
    <w:rsid w:val="00483274"/>
    <w:rPr>
      <w:rFonts w:ascii="Times New Roman" w:eastAsia="Times New Roman" w:hAnsi="Times New Roman" w:cs="Times New Roman"/>
      <w:b/>
      <w:sz w:val="44"/>
      <w:szCs w:val="20"/>
      <w:lang w:eastAsia="ru-RU"/>
    </w:rPr>
  </w:style>
  <w:style w:type="paragraph" w:customStyle="1" w:styleId="BlockText1">
    <w:name w:val="Block Text1"/>
    <w:basedOn w:val="a"/>
    <w:locked/>
    <w:rsid w:val="00102FC8"/>
    <w:pPr>
      <w:widowControl w:val="0"/>
      <w:overflowPunct w:val="0"/>
      <w:autoSpaceDE w:val="0"/>
      <w:autoSpaceDN w:val="0"/>
      <w:adjustRightInd w:val="0"/>
      <w:spacing w:after="0" w:line="240" w:lineRule="auto"/>
      <w:ind w:left="-113" w:right="-341"/>
      <w:jc w:val="center"/>
      <w:textAlignment w:val="baseline"/>
    </w:pPr>
    <w:rPr>
      <w:rFonts w:ascii="Times New Roman" w:eastAsia="Times New Roman" w:hAnsi="Times New Roman" w:cs="Times New Roman"/>
      <w:b/>
      <w:sz w:val="28"/>
      <w:szCs w:val="20"/>
    </w:rPr>
  </w:style>
  <w:style w:type="paragraph" w:styleId="a8">
    <w:name w:val="header"/>
    <w:basedOn w:val="a"/>
    <w:link w:val="a9"/>
    <w:uiPriority w:val="99"/>
    <w:unhideWhenUsed/>
    <w:locked/>
    <w:rsid w:val="008A713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A7133"/>
  </w:style>
  <w:style w:type="paragraph" w:styleId="aa">
    <w:name w:val="footer"/>
    <w:basedOn w:val="a"/>
    <w:link w:val="ab"/>
    <w:uiPriority w:val="99"/>
    <w:unhideWhenUsed/>
    <w:locked/>
    <w:rsid w:val="008A713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A7133"/>
  </w:style>
  <w:style w:type="character" w:customStyle="1" w:styleId="blk">
    <w:name w:val="blk"/>
    <w:basedOn w:val="a0"/>
    <w:locked/>
    <w:rsid w:val="00530B7E"/>
  </w:style>
  <w:style w:type="paragraph" w:styleId="ac">
    <w:name w:val="Balloon Text"/>
    <w:basedOn w:val="a"/>
    <w:link w:val="ad"/>
    <w:uiPriority w:val="99"/>
    <w:semiHidden/>
    <w:unhideWhenUsed/>
    <w:rsid w:val="00946D9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46D96"/>
    <w:rPr>
      <w:rFonts w:ascii="Tahoma" w:hAnsi="Tahoma" w:cs="Tahoma"/>
      <w:sz w:val="16"/>
      <w:szCs w:val="16"/>
    </w:rPr>
  </w:style>
  <w:style w:type="character" w:styleId="ae">
    <w:name w:val="FollowedHyperlink"/>
    <w:basedOn w:val="a0"/>
    <w:uiPriority w:val="99"/>
    <w:semiHidden/>
    <w:unhideWhenUsed/>
    <w:rsid w:val="00F9449A"/>
    <w:rPr>
      <w:color w:val="800080" w:themeColor="followedHyperlink"/>
      <w:u w:val="single"/>
    </w:rPr>
  </w:style>
  <w:style w:type="paragraph" w:styleId="2">
    <w:name w:val="Body Text 2"/>
    <w:basedOn w:val="a"/>
    <w:link w:val="20"/>
    <w:rsid w:val="005A1757"/>
    <w:pPr>
      <w:spacing w:after="0" w:line="240" w:lineRule="auto"/>
      <w:jc w:val="both"/>
    </w:pPr>
    <w:rPr>
      <w:rFonts w:ascii="Times New Roman" w:eastAsia="Times New Roman" w:hAnsi="Times New Roman" w:cs="Times New Roman"/>
      <w:sz w:val="18"/>
      <w:szCs w:val="24"/>
    </w:rPr>
  </w:style>
  <w:style w:type="character" w:customStyle="1" w:styleId="20">
    <w:name w:val="Основной текст 2 Знак"/>
    <w:basedOn w:val="a0"/>
    <w:link w:val="2"/>
    <w:rsid w:val="005A1757"/>
    <w:rPr>
      <w:rFonts w:ascii="Times New Roman" w:eastAsia="Times New Roman" w:hAnsi="Times New Roman" w:cs="Times New Roman"/>
      <w:sz w:val="18"/>
      <w:szCs w:val="24"/>
    </w:rPr>
  </w:style>
  <w:style w:type="paragraph" w:styleId="3">
    <w:name w:val="Body Text Indent 3"/>
    <w:basedOn w:val="a"/>
    <w:link w:val="30"/>
    <w:uiPriority w:val="99"/>
    <w:unhideWhenUsed/>
    <w:rsid w:val="0056617A"/>
    <w:pPr>
      <w:spacing w:after="120"/>
      <w:ind w:left="283"/>
    </w:pPr>
    <w:rPr>
      <w:sz w:val="16"/>
      <w:szCs w:val="16"/>
    </w:rPr>
  </w:style>
  <w:style w:type="character" w:customStyle="1" w:styleId="30">
    <w:name w:val="Основной текст с отступом 3 Знак"/>
    <w:basedOn w:val="a0"/>
    <w:link w:val="3"/>
    <w:uiPriority w:val="99"/>
    <w:rsid w:val="0056617A"/>
    <w:rPr>
      <w:sz w:val="16"/>
      <w:szCs w:val="16"/>
    </w:rPr>
  </w:style>
  <w:style w:type="paragraph" w:styleId="af">
    <w:name w:val="Block Text"/>
    <w:basedOn w:val="a"/>
    <w:locked/>
    <w:rsid w:val="00302AD0"/>
    <w:pPr>
      <w:spacing w:after="0" w:line="240" w:lineRule="auto"/>
      <w:ind w:left="360" w:right="-341"/>
      <w:jc w:val="both"/>
    </w:pPr>
    <w:rPr>
      <w:rFonts w:ascii="Times New Roman" w:eastAsia="Times New Roman" w:hAnsi="Times New Roman" w:cs="Times New Roman"/>
      <w:sz w:val="20"/>
      <w:szCs w:val="20"/>
    </w:rPr>
  </w:style>
  <w:style w:type="character" w:customStyle="1" w:styleId="apple-converted-space">
    <w:name w:val="apple-converted-space"/>
    <w:basedOn w:val="a0"/>
    <w:rsid w:val="00C357A0"/>
  </w:style>
  <w:style w:type="paragraph" w:styleId="af0">
    <w:name w:val="Body Text"/>
    <w:basedOn w:val="a"/>
    <w:link w:val="af1"/>
    <w:uiPriority w:val="99"/>
    <w:semiHidden/>
    <w:unhideWhenUsed/>
    <w:rsid w:val="00050132"/>
    <w:pPr>
      <w:spacing w:after="120"/>
    </w:pPr>
  </w:style>
  <w:style w:type="character" w:customStyle="1" w:styleId="af1">
    <w:name w:val="Основной текст Знак"/>
    <w:basedOn w:val="a0"/>
    <w:link w:val="af0"/>
    <w:uiPriority w:val="99"/>
    <w:semiHidden/>
    <w:rsid w:val="00050132"/>
  </w:style>
  <w:style w:type="paragraph" w:customStyle="1" w:styleId="ConsPlusNormal">
    <w:name w:val="ConsPlusNormal"/>
    <w:rsid w:val="00363EDE"/>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02954">
      <w:bodyDiv w:val="1"/>
      <w:marLeft w:val="0"/>
      <w:marRight w:val="0"/>
      <w:marTop w:val="0"/>
      <w:marBottom w:val="0"/>
      <w:divBdr>
        <w:top w:val="none" w:sz="0" w:space="0" w:color="auto"/>
        <w:left w:val="none" w:sz="0" w:space="0" w:color="auto"/>
        <w:bottom w:val="none" w:sz="0" w:space="0" w:color="auto"/>
        <w:right w:val="none" w:sz="0" w:space="0" w:color="auto"/>
      </w:divBdr>
    </w:div>
    <w:div w:id="132516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ourpom.ru"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4agency.ru" TargetMode="External"/><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EE135-DF25-4444-A0B8-62D420F5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14250</Words>
  <Characters>81228</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Хлебникова Ксения</dc:creator>
  <cp:keywords>Договор реализации турпродукта</cp:keywords>
  <cp:lastModifiedBy>Мой Капитан</cp:lastModifiedBy>
  <cp:revision>2</cp:revision>
  <cp:lastPrinted>2016-05-03T10:11:00Z</cp:lastPrinted>
  <dcterms:created xsi:type="dcterms:W3CDTF">2024-12-03T13:30:00Z</dcterms:created>
  <dcterms:modified xsi:type="dcterms:W3CDTF">2024-12-03T13:30:00Z</dcterms:modified>
</cp:coreProperties>
</file>